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DF0" w:rsidRP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70D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МБОУ КАРА-ЧЫРААНСКАЯ СОШ</w:t>
      </w: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</w:pPr>
      <w:r w:rsidRPr="00070DF0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ПУБЛИЧНЫЙ ОТЧЕТ</w:t>
      </w: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муниципального бюджетного образовательного учреждения </w:t>
      </w: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Кара-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Чыраанская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средняя общеобразовательная школа</w:t>
      </w: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за 20</w:t>
      </w:r>
      <w:r w:rsidR="00564F4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20-2021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учебный год</w:t>
      </w: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Pr="00A2765B" w:rsidRDefault="00070DF0" w:rsidP="00070DF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2765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Рассмотрено </w:t>
      </w:r>
    </w:p>
    <w:p w:rsidR="00070DF0" w:rsidRPr="00A2765B" w:rsidRDefault="00070DF0" w:rsidP="00070DF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2765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Педагогическим советом </w:t>
      </w:r>
    </w:p>
    <w:p w:rsidR="00070DF0" w:rsidRPr="00A2765B" w:rsidRDefault="00070DF0" w:rsidP="00070DF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2765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 </w:t>
      </w:r>
      <w:r w:rsidR="00564F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31</w:t>
      </w:r>
      <w:r w:rsidR="00A2765B" w:rsidRPr="00A2765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.0</w:t>
      </w:r>
      <w:r w:rsidR="00564F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A2765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.202</w:t>
      </w:r>
      <w:r w:rsidR="00564F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Pr="00A2765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 №6</w:t>
      </w: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Default="00070DF0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70DF0" w:rsidRDefault="00564F43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>Кара-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>Чыраа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 xml:space="preserve"> - 2021</w:t>
      </w:r>
      <w:r w:rsidR="00070D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CB113A" w:rsidRDefault="00CB113A" w:rsidP="00CB113A">
      <w:pPr>
        <w:pStyle w:val="a9"/>
        <w:numPr>
          <w:ilvl w:val="1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Основная часть</w:t>
      </w:r>
    </w:p>
    <w:p w:rsidR="00CB113A" w:rsidRPr="00CB113A" w:rsidRDefault="00CB113A" w:rsidP="00CB113A">
      <w:pPr>
        <w:pStyle w:val="a9"/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1A4C" w:rsidRPr="00781A4C" w:rsidRDefault="00781A4C" w:rsidP="00070DF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 </w:t>
      </w:r>
      <w:r w:rsidR="00CB1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публичного отчета</w:t>
      </w:r>
      <w:r w:rsidR="00253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рассказать общественности, родителям, всем заинтересованным лицам об условиях и результа</w:t>
      </w:r>
      <w:r w:rsidR="00564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тах функционирования школы в 2020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</w:t>
      </w:r>
      <w:r w:rsidR="001F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564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году, проблемах и направлениях ее развития в следующем году.</w:t>
      </w:r>
    </w:p>
    <w:p w:rsidR="00E67CA3" w:rsidRDefault="00E67CA3" w:rsidP="00070DF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1A4C" w:rsidRPr="00781A4C" w:rsidRDefault="001F4BE5" w:rsidP="00070DF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Уважаемые учащиеся</w:t>
      </w:r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родители, коллеги!</w:t>
      </w:r>
    </w:p>
    <w:p w:rsidR="00781A4C" w:rsidRPr="00781A4C" w:rsidRDefault="00781A4C" w:rsidP="00070DF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представляем вашему вниманию </w:t>
      </w:r>
      <w:r w:rsidR="00CB1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публичный отчет</w:t>
      </w:r>
      <w:r w:rsidR="001F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</w:t>
      </w:r>
      <w:r w:rsidR="00564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школы за 2020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</w:t>
      </w:r>
      <w:r w:rsidR="001F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564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год.</w:t>
      </w:r>
    </w:p>
    <w:p w:rsidR="00781A4C" w:rsidRPr="00781A4C" w:rsidRDefault="00CB113A" w:rsidP="00070DF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отчета</w:t>
      </w:r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 адресуем, прежде всего, родителям, чьи дети обучаются в школе или скоро пойдут учиться. Прочитав его, они смогут ознакомиться с укладом и традициями, нашей школы, условиями обучения и воспитания, реализуемыми образовательными программами.</w:t>
      </w:r>
    </w:p>
    <w:p w:rsidR="00781A4C" w:rsidRPr="00781A4C" w:rsidRDefault="00781A4C" w:rsidP="00070DF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Предлагаемые для прочтения материалы носят </w:t>
      </w:r>
      <w:r w:rsidR="00CB1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информационный характер. Публичный отчет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призван способствовать улучшению качества информирования всех заинтересованных в работе школы сторон. Знакомство с отчетом позволит каждому получить интересующую информацию и осознать свою роль в развитии школы, получить веские основания для продолжения сотрудничества.</w:t>
      </w:r>
    </w:p>
    <w:p w:rsidR="00781A4C" w:rsidRPr="00781A4C" w:rsidRDefault="00781A4C" w:rsidP="00781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1A4C" w:rsidRPr="00781A4C" w:rsidRDefault="00781A4C" w:rsidP="00781A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Общая характеристика учреждения</w:t>
      </w:r>
    </w:p>
    <w:p w:rsidR="00781A4C" w:rsidRPr="00781A4C" w:rsidRDefault="00781A4C" w:rsidP="00781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Общая информация об образо</w:t>
      </w:r>
      <w:r w:rsidR="00070D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вательном учреждении</w:t>
      </w:r>
    </w:p>
    <w:p w:rsidR="00781A4C" w:rsidRPr="00781A4C" w:rsidRDefault="00781A4C" w:rsidP="00184C3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Муниципальное </w:t>
      </w:r>
      <w:r w:rsidR="001F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бюджетное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общеобразовательное учреждение </w:t>
      </w:r>
      <w:r w:rsidR="001F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Кара-</w:t>
      </w:r>
      <w:proofErr w:type="spellStart"/>
      <w:r w:rsidR="001F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Чыраанская</w:t>
      </w:r>
      <w:proofErr w:type="spell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 школа </w:t>
      </w:r>
      <w:r w:rsidR="001F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реализует и обеспечивает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 для получения </w:t>
      </w:r>
      <w:proofErr w:type="gramStart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начального общего, основного общего и среднего общего образования.</w:t>
      </w:r>
    </w:p>
    <w:p w:rsidR="00781A4C" w:rsidRPr="00781A4C" w:rsidRDefault="00781A4C" w:rsidP="00184C3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образовательного учреждения осуществляется в соответствии с ФЗ от 29.12.2012г</w:t>
      </w:r>
      <w:r w:rsidR="001F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№273-ФЗ «Об образовании в РФ».</w:t>
      </w:r>
    </w:p>
    <w:p w:rsidR="001F4BE5" w:rsidRPr="001F4BE5" w:rsidRDefault="001F4BE5" w:rsidP="00184C3B">
      <w:pPr>
        <w:pStyle w:val="Style19"/>
        <w:widowControl/>
        <w:tabs>
          <w:tab w:val="left" w:pos="394"/>
          <w:tab w:val="left" w:leader="underscore" w:pos="14386"/>
        </w:tabs>
        <w:spacing w:line="274" w:lineRule="exact"/>
        <w:ind w:firstLine="851"/>
        <w:jc w:val="both"/>
        <w:rPr>
          <w:rStyle w:val="FontStyle41"/>
          <w:sz w:val="24"/>
          <w:szCs w:val="28"/>
        </w:rPr>
      </w:pPr>
      <w:r w:rsidRPr="001F4BE5">
        <w:rPr>
          <w:rStyle w:val="FontStyle41"/>
          <w:sz w:val="24"/>
          <w:szCs w:val="28"/>
        </w:rPr>
        <w:t xml:space="preserve">Учредитель  муниципальное образование – администрация муниципального района </w:t>
      </w:r>
      <w:proofErr w:type="spellStart"/>
      <w:r w:rsidRPr="001F4BE5">
        <w:rPr>
          <w:rStyle w:val="FontStyle41"/>
          <w:sz w:val="24"/>
          <w:szCs w:val="28"/>
        </w:rPr>
        <w:t>Сут-Хольский</w:t>
      </w:r>
      <w:proofErr w:type="spellEnd"/>
      <w:r w:rsidRPr="001F4BE5">
        <w:rPr>
          <w:rStyle w:val="FontStyle41"/>
          <w:sz w:val="24"/>
          <w:szCs w:val="28"/>
        </w:rPr>
        <w:t xml:space="preserve"> </w:t>
      </w:r>
      <w:proofErr w:type="spellStart"/>
      <w:r w:rsidRPr="001F4BE5">
        <w:rPr>
          <w:rStyle w:val="FontStyle41"/>
          <w:sz w:val="24"/>
          <w:szCs w:val="28"/>
        </w:rPr>
        <w:t>кожуун</w:t>
      </w:r>
      <w:proofErr w:type="spellEnd"/>
      <w:r w:rsidRPr="001F4BE5">
        <w:rPr>
          <w:rStyle w:val="FontStyle41"/>
          <w:sz w:val="24"/>
          <w:szCs w:val="28"/>
        </w:rPr>
        <w:t xml:space="preserve"> Республики Тыва</w:t>
      </w:r>
    </w:p>
    <w:p w:rsidR="001F4BE5" w:rsidRPr="001F4BE5" w:rsidRDefault="001F4BE5" w:rsidP="00184C3B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pacing w:val="-11"/>
          <w:sz w:val="24"/>
          <w:szCs w:val="28"/>
        </w:rPr>
      </w:pPr>
      <w:r w:rsidRPr="001F4BE5">
        <w:rPr>
          <w:rStyle w:val="FontStyle41"/>
          <w:sz w:val="24"/>
          <w:szCs w:val="28"/>
        </w:rPr>
        <w:t xml:space="preserve">Свидетельство о постановке на учет юридического лица в налоговом органе </w:t>
      </w:r>
      <w:r w:rsidRPr="001F4BE5">
        <w:rPr>
          <w:rFonts w:ascii="Times New Roman" w:hAnsi="Times New Roman" w:cs="Times New Roman"/>
          <w:spacing w:val="-2"/>
          <w:sz w:val="24"/>
          <w:szCs w:val="28"/>
        </w:rPr>
        <w:t xml:space="preserve">свидетельство серия 17  №000530189 </w:t>
      </w:r>
      <w:r w:rsidRPr="001F4BE5">
        <w:rPr>
          <w:rFonts w:ascii="Times New Roman" w:hAnsi="Times New Roman" w:cs="Times New Roman"/>
          <w:color w:val="FF0000"/>
          <w:spacing w:val="-2"/>
          <w:sz w:val="24"/>
          <w:szCs w:val="28"/>
        </w:rPr>
        <w:t xml:space="preserve"> </w:t>
      </w:r>
      <w:r w:rsidRPr="001F4BE5">
        <w:rPr>
          <w:rFonts w:ascii="Times New Roman" w:hAnsi="Times New Roman" w:cs="Times New Roman"/>
          <w:color w:val="FF0000"/>
          <w:spacing w:val="-11"/>
          <w:sz w:val="24"/>
          <w:szCs w:val="28"/>
        </w:rPr>
        <w:t xml:space="preserve"> </w:t>
      </w:r>
      <w:r w:rsidRPr="001F4BE5">
        <w:rPr>
          <w:rFonts w:ascii="Times New Roman" w:hAnsi="Times New Roman" w:cs="Times New Roman"/>
          <w:spacing w:val="-11"/>
          <w:sz w:val="24"/>
          <w:szCs w:val="28"/>
        </w:rPr>
        <w:t xml:space="preserve">Межрайонной ИФНС №4 по Республике Тыва и подтверждает постановку юридического лица на учет  31.12.2002 года,  </w:t>
      </w:r>
      <w:r w:rsidRPr="001F4BE5">
        <w:rPr>
          <w:rFonts w:ascii="Times New Roman" w:hAnsi="Times New Roman" w:cs="Times New Roman"/>
          <w:color w:val="FF0000"/>
          <w:spacing w:val="-11"/>
          <w:sz w:val="24"/>
          <w:szCs w:val="28"/>
        </w:rPr>
        <w:t xml:space="preserve"> </w:t>
      </w:r>
      <w:r w:rsidRPr="001F4BE5">
        <w:rPr>
          <w:rFonts w:ascii="Times New Roman" w:hAnsi="Times New Roman" w:cs="Times New Roman"/>
          <w:spacing w:val="-11"/>
          <w:sz w:val="24"/>
          <w:szCs w:val="28"/>
        </w:rPr>
        <w:t>ИНН   1716003117</w:t>
      </w:r>
      <w:r>
        <w:rPr>
          <w:rFonts w:ascii="Times New Roman" w:hAnsi="Times New Roman" w:cs="Times New Roman"/>
          <w:spacing w:val="-11"/>
          <w:sz w:val="24"/>
          <w:szCs w:val="28"/>
        </w:rPr>
        <w:t>.</w:t>
      </w:r>
    </w:p>
    <w:p w:rsidR="001F4BE5" w:rsidRPr="001F4BE5" w:rsidRDefault="001F4BE5" w:rsidP="00184C3B">
      <w:pPr>
        <w:pStyle w:val="Style19"/>
        <w:widowControl/>
        <w:tabs>
          <w:tab w:val="left" w:pos="394"/>
        </w:tabs>
        <w:spacing w:before="43" w:line="240" w:lineRule="auto"/>
        <w:ind w:firstLine="851"/>
        <w:jc w:val="both"/>
        <w:rPr>
          <w:rStyle w:val="FontStyle41"/>
          <w:sz w:val="24"/>
          <w:szCs w:val="28"/>
        </w:rPr>
      </w:pPr>
      <w:r w:rsidRPr="001F4BE5">
        <w:rPr>
          <w:rStyle w:val="FontStyle41"/>
          <w:sz w:val="24"/>
          <w:szCs w:val="28"/>
        </w:rPr>
        <w:t xml:space="preserve">Свидетельство о внесении записи в Единый государственный </w:t>
      </w:r>
      <w:r w:rsidR="00184C3B">
        <w:rPr>
          <w:rStyle w:val="FontStyle41"/>
          <w:sz w:val="24"/>
          <w:szCs w:val="28"/>
        </w:rPr>
        <w:t xml:space="preserve">реестр юридических лиц </w:t>
      </w:r>
      <w:r w:rsidRPr="001F4BE5">
        <w:rPr>
          <w:szCs w:val="28"/>
        </w:rPr>
        <w:t>серия 17  №  000530731  за  основным  государственным регистрационным   номером  17№00055</w:t>
      </w:r>
      <w:r w:rsidR="00184C3B">
        <w:rPr>
          <w:szCs w:val="28"/>
        </w:rPr>
        <w:t xml:space="preserve">8530, </w:t>
      </w:r>
      <w:r w:rsidRPr="001F4BE5">
        <w:rPr>
          <w:szCs w:val="28"/>
        </w:rPr>
        <w:t>выдано 09.01.2013  года   за №102700714144  государственн</w:t>
      </w:r>
      <w:r w:rsidR="00184C3B">
        <w:rPr>
          <w:szCs w:val="28"/>
        </w:rPr>
        <w:t xml:space="preserve">ым регистрационным   номером </w:t>
      </w:r>
      <w:r w:rsidRPr="001F4BE5">
        <w:rPr>
          <w:szCs w:val="28"/>
        </w:rPr>
        <w:t>Межрайонной   инспекцией Федеральной налоговой службы №4 по Республике Тыва</w:t>
      </w:r>
      <w:r w:rsidR="00070DF0">
        <w:rPr>
          <w:szCs w:val="28"/>
        </w:rPr>
        <w:t>.</w:t>
      </w:r>
    </w:p>
    <w:p w:rsidR="001F4BE5" w:rsidRPr="001F4BE5" w:rsidRDefault="001F4BE5" w:rsidP="00184C3B">
      <w:pPr>
        <w:pStyle w:val="Style19"/>
        <w:widowControl/>
        <w:tabs>
          <w:tab w:val="left" w:leader="underscore" w:pos="13310"/>
        </w:tabs>
        <w:spacing w:line="274" w:lineRule="exact"/>
        <w:ind w:firstLine="851"/>
        <w:jc w:val="both"/>
        <w:rPr>
          <w:rStyle w:val="FontStyle41"/>
          <w:sz w:val="24"/>
          <w:szCs w:val="28"/>
        </w:rPr>
      </w:pPr>
      <w:r w:rsidRPr="001F4BE5">
        <w:rPr>
          <w:rStyle w:val="FontStyle41"/>
          <w:sz w:val="24"/>
          <w:szCs w:val="28"/>
        </w:rPr>
        <w:t xml:space="preserve">Лицензия на право ведения образовательной деятельности   Серия 17ЛО1  № 0000489   </w:t>
      </w:r>
      <w:proofErr w:type="gramStart"/>
      <w:r w:rsidRPr="001F4BE5">
        <w:rPr>
          <w:rStyle w:val="FontStyle41"/>
          <w:sz w:val="24"/>
          <w:szCs w:val="28"/>
        </w:rPr>
        <w:t>регистрационный</w:t>
      </w:r>
      <w:proofErr w:type="gramEnd"/>
      <w:r w:rsidRPr="001F4BE5">
        <w:rPr>
          <w:rStyle w:val="FontStyle41"/>
          <w:sz w:val="24"/>
          <w:szCs w:val="28"/>
        </w:rPr>
        <w:t xml:space="preserve">  № 223  от 21.02.2014 г., выдана Министерством образования и науки Республики Тыва</w:t>
      </w:r>
    </w:p>
    <w:p w:rsidR="001F4BE5" w:rsidRPr="001F4BE5" w:rsidRDefault="001F4BE5" w:rsidP="00184C3B">
      <w:pPr>
        <w:pStyle w:val="Style19"/>
        <w:widowControl/>
        <w:tabs>
          <w:tab w:val="left" w:pos="394"/>
          <w:tab w:val="left" w:leader="underscore" w:pos="13334"/>
        </w:tabs>
        <w:spacing w:line="274" w:lineRule="exact"/>
        <w:ind w:firstLine="851"/>
        <w:jc w:val="both"/>
        <w:rPr>
          <w:rStyle w:val="FontStyle41"/>
          <w:sz w:val="24"/>
          <w:szCs w:val="28"/>
        </w:rPr>
      </w:pPr>
      <w:r w:rsidRPr="001F4BE5">
        <w:rPr>
          <w:rStyle w:val="FontStyle41"/>
          <w:sz w:val="24"/>
          <w:szCs w:val="28"/>
        </w:rPr>
        <w:t>Свидетельство о государственной аккредитации  серия 17</w:t>
      </w:r>
      <w:proofErr w:type="gramStart"/>
      <w:r w:rsidRPr="001F4BE5">
        <w:rPr>
          <w:rStyle w:val="FontStyle41"/>
          <w:sz w:val="24"/>
          <w:szCs w:val="28"/>
        </w:rPr>
        <w:t xml:space="preserve"> А</w:t>
      </w:r>
      <w:proofErr w:type="gramEnd"/>
      <w:r w:rsidRPr="001F4BE5">
        <w:rPr>
          <w:rStyle w:val="FontStyle41"/>
          <w:sz w:val="24"/>
          <w:szCs w:val="28"/>
        </w:rPr>
        <w:t xml:space="preserve"> №0000021 от 04.06.2015г.</w:t>
      </w:r>
    </w:p>
    <w:p w:rsidR="001F4BE5" w:rsidRPr="001F4BE5" w:rsidRDefault="00184C3B" w:rsidP="00184C3B">
      <w:pPr>
        <w:ind w:firstLine="851"/>
        <w:jc w:val="both"/>
        <w:rPr>
          <w:rStyle w:val="FontStyle41"/>
          <w:sz w:val="24"/>
          <w:szCs w:val="28"/>
        </w:rPr>
      </w:pPr>
      <w:r>
        <w:rPr>
          <w:rStyle w:val="FontStyle41"/>
          <w:sz w:val="24"/>
          <w:szCs w:val="28"/>
        </w:rPr>
        <w:t>С</w:t>
      </w:r>
      <w:r w:rsidR="001F4BE5" w:rsidRPr="001F4BE5">
        <w:rPr>
          <w:rStyle w:val="FontStyle41"/>
          <w:sz w:val="24"/>
          <w:szCs w:val="28"/>
        </w:rPr>
        <w:t>ведения об аккредитации  2012г, от 21.11.2012 №894</w:t>
      </w:r>
    </w:p>
    <w:p w:rsidR="00781A4C" w:rsidRDefault="00D62174" w:rsidP="00070DF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 Состав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</w:p>
    <w:p w:rsidR="00184C3B" w:rsidRPr="00781A4C" w:rsidRDefault="00564F43" w:rsidP="00070DF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2221BB">
        <w:rPr>
          <w:rFonts w:ascii="Times New Roman" w:hAnsi="Times New Roman" w:cs="Times New Roman"/>
          <w:sz w:val="24"/>
          <w:szCs w:val="24"/>
        </w:rPr>
        <w:t>а начало текущего учебного года обучалось 169 учащихся: 1-4 классы – 57, 5-9 – 91, 10-11 классы – 21. По итогам завершения учебного года всего обучается 164 учащихся, из них мальчиков 90. В начальных классах обучается 56, 5-9 классах 91 учащихся, 10-11 классах 17 учащихся.</w:t>
      </w:r>
      <w:r>
        <w:rPr>
          <w:rFonts w:ascii="Times New Roman" w:hAnsi="Times New Roman" w:cs="Times New Roman"/>
          <w:sz w:val="24"/>
          <w:szCs w:val="24"/>
        </w:rPr>
        <w:t xml:space="preserve"> Всего учащихся 1 класса (новый набор - 12), 9 класс – 27, 11 класс - 7</w:t>
      </w:r>
      <w:r w:rsidR="007F6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81A4C" w:rsidRPr="00781A4C" w:rsidRDefault="00781A4C" w:rsidP="00070DF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2.3. Структура управления </w:t>
      </w:r>
      <w:r w:rsidR="00D621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общеобразовательным учреждением</w:t>
      </w:r>
    </w:p>
    <w:p w:rsidR="00781A4C" w:rsidRDefault="00781A4C" w:rsidP="00070DF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школой осуществляется в соответствии с законодательством Российской Федерации и Уставом школы и </w:t>
      </w:r>
      <w:r w:rsidR="00184C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сформированы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коллегиальные органы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управления, к которым относятся </w:t>
      </w:r>
      <w:r w:rsidR="00184C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Педагогический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Совет, </w:t>
      </w:r>
      <w:r w:rsidR="00184C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Совет профилактики, Совет старшеклассников,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общешкольное родительское собрание,  родительский комитет. Общее руководство школой как общеобразовательным учреждением осуществляет </w:t>
      </w:r>
      <w:r w:rsidR="00184C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администрация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школы, непосредственное управление школой осуществляет директор. Система </w:t>
      </w:r>
      <w:proofErr w:type="spellStart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внутришкольного</w:t>
      </w:r>
      <w:proofErr w:type="spell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управления представляет собой линейно-функциональную структуру, включающую уровни: администрация, педагогический совет, методический совет, </w:t>
      </w:r>
      <w:r w:rsidR="00184C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объединения учителей, ученическое самоуправление</w:t>
      </w:r>
      <w:proofErr w:type="gramStart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35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2126"/>
        <w:gridCol w:w="1134"/>
        <w:gridCol w:w="1701"/>
        <w:gridCol w:w="850"/>
      </w:tblGrid>
      <w:tr w:rsidR="00184C3B" w:rsidRPr="00184C3B" w:rsidTr="003D6FA3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84C3B" w:rsidRPr="00184C3B" w:rsidRDefault="00184C3B" w:rsidP="00797050">
            <w:pPr>
              <w:pStyle w:val="Style25"/>
              <w:widowControl/>
              <w:spacing w:line="240" w:lineRule="auto"/>
              <w:ind w:left="739"/>
              <w:rPr>
                <w:rStyle w:val="FontStyle39"/>
                <w:sz w:val="16"/>
              </w:rPr>
            </w:pPr>
            <w:r w:rsidRPr="00184C3B">
              <w:rPr>
                <w:rStyle w:val="FontStyle39"/>
                <w:sz w:val="16"/>
              </w:rPr>
              <w:t>Должность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84C3B" w:rsidRPr="00184C3B" w:rsidRDefault="00184C3B" w:rsidP="00797050">
            <w:pPr>
              <w:pStyle w:val="Style25"/>
              <w:widowControl/>
              <w:spacing w:line="240" w:lineRule="auto"/>
              <w:rPr>
                <w:rStyle w:val="FontStyle39"/>
                <w:sz w:val="16"/>
              </w:rPr>
            </w:pPr>
            <w:r w:rsidRPr="00184C3B">
              <w:rPr>
                <w:rStyle w:val="FontStyle39"/>
                <w:sz w:val="16"/>
              </w:rPr>
              <w:t>Ф.И.О. (полностью)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84C3B" w:rsidRPr="00184C3B" w:rsidRDefault="00184C3B" w:rsidP="00797050">
            <w:pPr>
              <w:pStyle w:val="Style25"/>
              <w:widowControl/>
              <w:spacing w:line="250" w:lineRule="exact"/>
              <w:rPr>
                <w:rStyle w:val="FontStyle39"/>
                <w:sz w:val="16"/>
              </w:rPr>
            </w:pPr>
            <w:r w:rsidRPr="00184C3B">
              <w:rPr>
                <w:rStyle w:val="FontStyle39"/>
                <w:sz w:val="16"/>
              </w:rPr>
              <w:t xml:space="preserve">Образование, специальность по диплому, общий стаж работы 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797050">
            <w:pPr>
              <w:pStyle w:val="Style25"/>
              <w:widowControl/>
              <w:spacing w:line="240" w:lineRule="auto"/>
              <w:ind w:left="518"/>
              <w:rPr>
                <w:rStyle w:val="FontStyle39"/>
                <w:sz w:val="16"/>
              </w:rPr>
            </w:pPr>
            <w:r w:rsidRPr="00184C3B">
              <w:rPr>
                <w:rStyle w:val="FontStyle39"/>
                <w:sz w:val="16"/>
              </w:rPr>
              <w:t>Стаж руководящей работы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84C3B" w:rsidRPr="00184C3B" w:rsidRDefault="00184C3B" w:rsidP="00797050">
            <w:pPr>
              <w:pStyle w:val="Style25"/>
              <w:widowControl/>
              <w:spacing w:line="254" w:lineRule="exact"/>
              <w:rPr>
                <w:rStyle w:val="FontStyle39"/>
                <w:sz w:val="16"/>
              </w:rPr>
            </w:pPr>
            <w:r w:rsidRPr="00184C3B">
              <w:rPr>
                <w:rStyle w:val="FontStyle39"/>
                <w:sz w:val="16"/>
              </w:rPr>
              <w:t>Квалификационная категория</w:t>
            </w:r>
          </w:p>
        </w:tc>
      </w:tr>
      <w:tr w:rsidR="00184C3B" w:rsidRPr="00184C3B" w:rsidTr="003D6FA3"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797050">
            <w:pPr>
              <w:rPr>
                <w:rStyle w:val="FontStyle39"/>
                <w:sz w:val="16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797050">
            <w:pPr>
              <w:rPr>
                <w:rStyle w:val="FontStyle39"/>
                <w:sz w:val="16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797050">
            <w:pPr>
              <w:rPr>
                <w:rStyle w:val="FontStyle39"/>
                <w:sz w:val="16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184C3B">
            <w:pPr>
              <w:pStyle w:val="Style25"/>
              <w:widowControl/>
              <w:spacing w:line="240" w:lineRule="auto"/>
              <w:ind w:left="244"/>
              <w:rPr>
                <w:rStyle w:val="FontStyle39"/>
                <w:sz w:val="16"/>
              </w:rPr>
            </w:pPr>
            <w:r w:rsidRPr="00184C3B">
              <w:rPr>
                <w:rStyle w:val="FontStyle39"/>
                <w:sz w:val="16"/>
              </w:rPr>
              <w:t>общий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3D6FA3">
            <w:pPr>
              <w:pStyle w:val="Style25"/>
              <w:widowControl/>
              <w:spacing w:line="250" w:lineRule="exact"/>
              <w:ind w:left="102"/>
              <w:rPr>
                <w:rStyle w:val="FontStyle39"/>
                <w:sz w:val="16"/>
              </w:rPr>
            </w:pPr>
            <w:r w:rsidRPr="00184C3B">
              <w:rPr>
                <w:rStyle w:val="FontStyle39"/>
                <w:sz w:val="16"/>
              </w:rPr>
              <w:t>в данном учреждении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797050">
            <w:pPr>
              <w:pStyle w:val="Style25"/>
              <w:widowControl/>
              <w:spacing w:line="250" w:lineRule="exact"/>
              <w:ind w:left="206"/>
              <w:rPr>
                <w:rStyle w:val="FontStyle39"/>
                <w:sz w:val="16"/>
              </w:rPr>
            </w:pPr>
          </w:p>
        </w:tc>
      </w:tr>
      <w:tr w:rsidR="00184C3B" w:rsidRPr="00184C3B" w:rsidTr="003D6FA3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797050">
            <w:pPr>
              <w:pStyle w:val="Style21"/>
              <w:widowControl/>
              <w:spacing w:line="240" w:lineRule="auto"/>
              <w:jc w:val="left"/>
              <w:rPr>
                <w:rStyle w:val="FontStyle41"/>
                <w:sz w:val="16"/>
                <w:szCs w:val="24"/>
              </w:rPr>
            </w:pPr>
            <w:r w:rsidRPr="00184C3B">
              <w:rPr>
                <w:rStyle w:val="FontStyle41"/>
                <w:sz w:val="16"/>
                <w:szCs w:val="24"/>
              </w:rPr>
              <w:t>Директор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797050">
            <w:pPr>
              <w:pStyle w:val="Style13"/>
              <w:widowControl/>
              <w:jc w:val="center"/>
              <w:rPr>
                <w:sz w:val="16"/>
              </w:rPr>
            </w:pPr>
            <w:proofErr w:type="spellStart"/>
            <w:r w:rsidRPr="00184C3B">
              <w:rPr>
                <w:sz w:val="16"/>
              </w:rPr>
              <w:t>Ондар</w:t>
            </w:r>
            <w:proofErr w:type="spellEnd"/>
            <w:r w:rsidRPr="00184C3B">
              <w:rPr>
                <w:sz w:val="16"/>
              </w:rPr>
              <w:t xml:space="preserve"> </w:t>
            </w:r>
            <w:proofErr w:type="spellStart"/>
            <w:r w:rsidRPr="00184C3B">
              <w:rPr>
                <w:sz w:val="16"/>
              </w:rPr>
              <w:t>Омак</w:t>
            </w:r>
            <w:proofErr w:type="spellEnd"/>
            <w:r w:rsidRPr="00184C3B">
              <w:rPr>
                <w:sz w:val="16"/>
              </w:rPr>
              <w:t xml:space="preserve"> Васильевич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797050">
            <w:pPr>
              <w:pStyle w:val="Style13"/>
              <w:widowControl/>
              <w:jc w:val="center"/>
              <w:rPr>
                <w:sz w:val="16"/>
              </w:rPr>
            </w:pPr>
            <w:proofErr w:type="gramStart"/>
            <w:r w:rsidRPr="00184C3B">
              <w:rPr>
                <w:sz w:val="16"/>
              </w:rPr>
              <w:t>Высшее</w:t>
            </w:r>
            <w:proofErr w:type="gramEnd"/>
            <w:r w:rsidRPr="00184C3B">
              <w:rPr>
                <w:sz w:val="16"/>
              </w:rPr>
              <w:t>, учитель родного языка и литературы, 9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564F43" w:rsidP="00797050">
            <w:pPr>
              <w:pStyle w:val="Style13"/>
              <w:widowControl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564F43" w:rsidP="00797050">
            <w:pPr>
              <w:pStyle w:val="Style13"/>
              <w:widowControl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797050">
            <w:pPr>
              <w:pStyle w:val="Style13"/>
              <w:widowControl/>
              <w:jc w:val="center"/>
              <w:rPr>
                <w:sz w:val="16"/>
              </w:rPr>
            </w:pPr>
            <w:r w:rsidRPr="00184C3B">
              <w:rPr>
                <w:sz w:val="16"/>
              </w:rPr>
              <w:t>1</w:t>
            </w:r>
          </w:p>
        </w:tc>
      </w:tr>
      <w:tr w:rsidR="00184C3B" w:rsidRPr="00184C3B" w:rsidTr="003D6FA3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25384D">
            <w:pPr>
              <w:pStyle w:val="Style21"/>
              <w:widowControl/>
              <w:spacing w:line="240" w:lineRule="auto"/>
              <w:jc w:val="left"/>
              <w:rPr>
                <w:rStyle w:val="FontStyle41"/>
                <w:sz w:val="16"/>
                <w:szCs w:val="24"/>
              </w:rPr>
            </w:pPr>
            <w:r w:rsidRPr="00184C3B">
              <w:rPr>
                <w:rStyle w:val="FontStyle41"/>
                <w:sz w:val="16"/>
                <w:szCs w:val="24"/>
              </w:rPr>
              <w:t>Заместитель директора по</w:t>
            </w:r>
            <w:r w:rsidR="0025384D">
              <w:rPr>
                <w:rStyle w:val="FontStyle41"/>
                <w:sz w:val="16"/>
                <w:szCs w:val="24"/>
              </w:rPr>
              <w:t xml:space="preserve"> </w:t>
            </w:r>
            <w:r w:rsidRPr="00184C3B">
              <w:rPr>
                <w:rStyle w:val="FontStyle41"/>
                <w:sz w:val="16"/>
                <w:szCs w:val="24"/>
              </w:rPr>
              <w:t>учебно-воспитательной</w:t>
            </w:r>
            <w:r w:rsidR="0025384D">
              <w:rPr>
                <w:rStyle w:val="FontStyle41"/>
                <w:sz w:val="16"/>
                <w:szCs w:val="24"/>
              </w:rPr>
              <w:t xml:space="preserve"> </w:t>
            </w:r>
            <w:r w:rsidRPr="00184C3B">
              <w:rPr>
                <w:rStyle w:val="FontStyle41"/>
                <w:sz w:val="16"/>
                <w:szCs w:val="24"/>
              </w:rPr>
              <w:t>работе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797050">
            <w:pPr>
              <w:pStyle w:val="Style13"/>
              <w:widowControl/>
              <w:jc w:val="center"/>
              <w:rPr>
                <w:sz w:val="16"/>
              </w:rPr>
            </w:pPr>
            <w:proofErr w:type="spellStart"/>
            <w:r w:rsidRPr="00184C3B">
              <w:rPr>
                <w:sz w:val="16"/>
              </w:rPr>
              <w:t>Сат</w:t>
            </w:r>
            <w:proofErr w:type="spellEnd"/>
            <w:r w:rsidRPr="00184C3B">
              <w:rPr>
                <w:sz w:val="16"/>
              </w:rPr>
              <w:t xml:space="preserve"> </w:t>
            </w:r>
            <w:proofErr w:type="spellStart"/>
            <w:r w:rsidRPr="00184C3B">
              <w:rPr>
                <w:sz w:val="16"/>
              </w:rPr>
              <w:t>Алдынай</w:t>
            </w:r>
            <w:proofErr w:type="spellEnd"/>
            <w:r w:rsidRPr="00184C3B">
              <w:rPr>
                <w:sz w:val="16"/>
              </w:rPr>
              <w:t xml:space="preserve"> Александровна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797050">
            <w:pPr>
              <w:pStyle w:val="Style13"/>
              <w:widowControl/>
              <w:jc w:val="center"/>
              <w:rPr>
                <w:sz w:val="16"/>
              </w:rPr>
            </w:pPr>
            <w:proofErr w:type="gramStart"/>
            <w:r w:rsidRPr="00184C3B">
              <w:rPr>
                <w:sz w:val="16"/>
              </w:rPr>
              <w:t>Высшее</w:t>
            </w:r>
            <w:proofErr w:type="gramEnd"/>
            <w:r w:rsidRPr="00184C3B">
              <w:rPr>
                <w:sz w:val="16"/>
              </w:rPr>
              <w:t>, учитель начальных классов, 13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564F43" w:rsidP="00797050">
            <w:pPr>
              <w:pStyle w:val="Style13"/>
              <w:widowControl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564F43" w:rsidP="00797050">
            <w:pPr>
              <w:pStyle w:val="Style13"/>
              <w:widowControl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564F43" w:rsidP="00797050">
            <w:pPr>
              <w:pStyle w:val="Style13"/>
              <w:widowControl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</w:tr>
      <w:tr w:rsidR="00184C3B" w:rsidRPr="00184C3B" w:rsidTr="003D6FA3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25384D">
            <w:pPr>
              <w:pStyle w:val="Style21"/>
              <w:widowControl/>
              <w:spacing w:line="240" w:lineRule="auto"/>
              <w:jc w:val="left"/>
              <w:rPr>
                <w:rStyle w:val="FontStyle41"/>
                <w:sz w:val="16"/>
                <w:szCs w:val="24"/>
              </w:rPr>
            </w:pPr>
            <w:r w:rsidRPr="00184C3B">
              <w:rPr>
                <w:rStyle w:val="FontStyle41"/>
                <w:sz w:val="16"/>
                <w:szCs w:val="24"/>
              </w:rPr>
              <w:t>Заместитель директора по</w:t>
            </w:r>
            <w:r w:rsidR="0025384D">
              <w:rPr>
                <w:rStyle w:val="FontStyle41"/>
                <w:sz w:val="16"/>
                <w:szCs w:val="24"/>
              </w:rPr>
              <w:t xml:space="preserve"> </w:t>
            </w:r>
            <w:r w:rsidRPr="00184C3B">
              <w:rPr>
                <w:rStyle w:val="FontStyle41"/>
                <w:sz w:val="16"/>
                <w:szCs w:val="24"/>
              </w:rPr>
              <w:t>воспитательной работе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797050">
            <w:pPr>
              <w:pStyle w:val="Style13"/>
              <w:widowControl/>
              <w:jc w:val="center"/>
              <w:rPr>
                <w:sz w:val="16"/>
              </w:rPr>
            </w:pPr>
            <w:proofErr w:type="spellStart"/>
            <w:r w:rsidRPr="00184C3B">
              <w:rPr>
                <w:sz w:val="16"/>
              </w:rPr>
              <w:t>Доржу</w:t>
            </w:r>
            <w:proofErr w:type="spellEnd"/>
            <w:r w:rsidRPr="00184C3B">
              <w:rPr>
                <w:sz w:val="16"/>
              </w:rPr>
              <w:t xml:space="preserve"> </w:t>
            </w:r>
            <w:proofErr w:type="spellStart"/>
            <w:r w:rsidRPr="00184C3B">
              <w:rPr>
                <w:sz w:val="16"/>
              </w:rPr>
              <w:t>Дузумаа</w:t>
            </w:r>
            <w:proofErr w:type="spellEnd"/>
            <w:r w:rsidRPr="00184C3B">
              <w:rPr>
                <w:sz w:val="16"/>
              </w:rPr>
              <w:t xml:space="preserve"> </w:t>
            </w:r>
            <w:proofErr w:type="spellStart"/>
            <w:r w:rsidRPr="00184C3B">
              <w:rPr>
                <w:sz w:val="16"/>
              </w:rPr>
              <w:t>Дадар-ооловна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797050">
            <w:pPr>
              <w:pStyle w:val="Style13"/>
              <w:widowControl/>
              <w:jc w:val="center"/>
              <w:rPr>
                <w:sz w:val="16"/>
              </w:rPr>
            </w:pPr>
            <w:proofErr w:type="gramStart"/>
            <w:r w:rsidRPr="00184C3B">
              <w:rPr>
                <w:sz w:val="16"/>
              </w:rPr>
              <w:t>Высшее</w:t>
            </w:r>
            <w:proofErr w:type="gramEnd"/>
            <w:r w:rsidRPr="00184C3B">
              <w:rPr>
                <w:sz w:val="16"/>
              </w:rPr>
              <w:t>, режиссер театрализованных представлений и праздников. Преподаватель, 3 года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564F43" w:rsidP="00797050">
            <w:pPr>
              <w:pStyle w:val="Style13"/>
              <w:widowControl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564F43" w:rsidP="00797050">
            <w:pPr>
              <w:pStyle w:val="Style13"/>
              <w:widowControl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564F43" w:rsidP="00797050">
            <w:pPr>
              <w:pStyle w:val="Style13"/>
              <w:widowControl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</w:tr>
      <w:tr w:rsidR="00184C3B" w:rsidRPr="00184C3B" w:rsidTr="003D6FA3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25384D">
            <w:pPr>
              <w:pStyle w:val="Style21"/>
              <w:widowControl/>
              <w:spacing w:line="240" w:lineRule="auto"/>
              <w:jc w:val="left"/>
              <w:rPr>
                <w:rStyle w:val="FontStyle41"/>
                <w:sz w:val="16"/>
                <w:szCs w:val="24"/>
              </w:rPr>
            </w:pPr>
            <w:r w:rsidRPr="00184C3B">
              <w:rPr>
                <w:rStyle w:val="FontStyle41"/>
                <w:sz w:val="16"/>
                <w:szCs w:val="24"/>
              </w:rPr>
              <w:t>Заместитель директора по безопасности, патриотическому и правовому воспитанию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797050">
            <w:pPr>
              <w:pStyle w:val="Style13"/>
              <w:widowControl/>
              <w:jc w:val="center"/>
              <w:rPr>
                <w:sz w:val="16"/>
              </w:rPr>
            </w:pPr>
            <w:proofErr w:type="spellStart"/>
            <w:r w:rsidRPr="00184C3B">
              <w:rPr>
                <w:sz w:val="16"/>
              </w:rPr>
              <w:t>Ховалыг</w:t>
            </w:r>
            <w:proofErr w:type="spellEnd"/>
            <w:r w:rsidRPr="00184C3B">
              <w:rPr>
                <w:sz w:val="16"/>
              </w:rPr>
              <w:t xml:space="preserve"> Анжелика Валериевна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797050">
            <w:pPr>
              <w:pStyle w:val="Style13"/>
              <w:widowControl/>
              <w:jc w:val="center"/>
              <w:rPr>
                <w:sz w:val="16"/>
              </w:rPr>
            </w:pPr>
            <w:proofErr w:type="gramStart"/>
            <w:r w:rsidRPr="00184C3B">
              <w:rPr>
                <w:sz w:val="16"/>
              </w:rPr>
              <w:t>Высшее</w:t>
            </w:r>
            <w:proofErr w:type="gramEnd"/>
            <w:r w:rsidRPr="00184C3B">
              <w:rPr>
                <w:sz w:val="16"/>
              </w:rPr>
              <w:t xml:space="preserve">, учитель географии, 8 лет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564F43" w:rsidP="00797050">
            <w:pPr>
              <w:pStyle w:val="Style13"/>
              <w:widowControl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564F43" w:rsidP="00797050">
            <w:pPr>
              <w:pStyle w:val="Style13"/>
              <w:widowControl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C3B" w:rsidRPr="00184C3B" w:rsidRDefault="00184C3B" w:rsidP="00797050">
            <w:pPr>
              <w:pStyle w:val="Style13"/>
              <w:widowControl/>
              <w:jc w:val="center"/>
              <w:rPr>
                <w:sz w:val="16"/>
              </w:rPr>
            </w:pPr>
            <w:r w:rsidRPr="00184C3B">
              <w:rPr>
                <w:sz w:val="16"/>
              </w:rPr>
              <w:t>1</w:t>
            </w:r>
          </w:p>
        </w:tc>
      </w:tr>
    </w:tbl>
    <w:p w:rsidR="00184C3B" w:rsidRPr="00781A4C" w:rsidRDefault="00184C3B" w:rsidP="00781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84D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Особенности образовательного процесса.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школу принимаются все дети, достигшие к 1 сентября возраста 6,6 лет и не имеющие медицинских противопоказаний, на основании заявления родителей (законных представителей, которые знакомятся с Уставом школы и другими учредительными документами.</w:t>
      </w:r>
      <w:proofErr w:type="gram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Права и обязанности родителей (законных представителей) определяются договором, заключенным между администрацией школы и родителями (законными представителями)</w:t>
      </w:r>
      <w:r w:rsidR="003D6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Управлением образования </w:t>
      </w:r>
      <w:proofErr w:type="spellStart"/>
      <w:r w:rsidR="003D6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Сут-Хольского</w:t>
      </w:r>
      <w:proofErr w:type="spellEnd"/>
      <w:r w:rsidR="003D6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6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кожууна</w:t>
      </w:r>
      <w:proofErr w:type="spell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81A4C" w:rsidRPr="00781A4C" w:rsidRDefault="00781A4C" w:rsidP="003E53A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учебного процесса регламентируется учебным планом, годовым календарным учебным графиком и расписанием учебных занятий. В целях сохранения единого образовательного пространства, обеспечения преемственности, пре</w:t>
      </w:r>
      <w:r w:rsidR="003D6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подавание ведется по учебникам из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федерально</w:t>
      </w:r>
      <w:r w:rsidR="003D6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перечн</w:t>
      </w:r>
      <w:r w:rsidR="003D6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учебных изданий. В деятельности школы осуществляется преемственность дошкольного и начального образовании, преемственность между ступенями обучения.</w:t>
      </w:r>
    </w:p>
    <w:p w:rsidR="00781A4C" w:rsidRPr="00781A4C" w:rsidRDefault="00781A4C" w:rsidP="003E53A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школе имеется 12 учебных кабинетов</w:t>
      </w:r>
      <w:r w:rsidR="003D6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мастерская, библиотека, спортивный зал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Школьная библиотека обслуживает учащихся школы и  педагого</w:t>
      </w:r>
      <w:r w:rsidR="003D6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  Книжный фонд библиотеки 6</w:t>
      </w:r>
      <w:r w:rsidR="00564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738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экземпляров, учебной литературы </w:t>
      </w:r>
      <w:r w:rsidR="003D6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564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148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экземпляров, научно-педагогическ</w:t>
      </w:r>
      <w:r w:rsidR="003D6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и методической литературы 2902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D6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посещаемость библиотеки 1</w:t>
      </w:r>
      <w:r w:rsidR="00564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3D6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 в день. 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="000A2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образовательные услуги, внеурочная деятельность, кружки, секции.</w:t>
      </w:r>
    </w:p>
    <w:p w:rsidR="00781A4C" w:rsidRPr="00781A4C" w:rsidRDefault="00781A4C" w:rsidP="003E53A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Дополнительное образование в школе играет существенную роль в совершенствовании уче</w:t>
      </w:r>
      <w:r w:rsidR="003D6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бно-воспитательного процесса.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школе </w:t>
      </w:r>
      <w:r w:rsidR="003D6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организована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</w:t>
      </w:r>
      <w:r w:rsidR="003D6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кружк</w:t>
      </w:r>
      <w:r w:rsidR="003D6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64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ФГОС 110</w:t>
      </w:r>
      <w:r w:rsidR="003D6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внеурочных занятий</w:t>
      </w:r>
      <w:r w:rsidR="00564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5 направлениям</w:t>
      </w:r>
      <w:r w:rsidR="002C7B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спортивные секции</w:t>
      </w:r>
      <w:r w:rsidR="002C7B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волейболу, вольной борьбе филиала ДЮСШ </w:t>
      </w:r>
      <w:proofErr w:type="spellStart"/>
      <w:r w:rsidR="002C7B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="002C7B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 w:rsidR="002C7B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уг-Аксы</w:t>
      </w:r>
      <w:proofErr w:type="spell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81A4C" w:rsidRPr="00781A4C" w:rsidRDefault="00781A4C" w:rsidP="003E53A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организации внеурочной деятельности реализуется за счет ресурсов самого образовательного уч</w:t>
      </w:r>
      <w:r w:rsidR="00B60F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реждения (классные руководители,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 физкультуры, </w:t>
      </w:r>
      <w:r w:rsidR="00B60F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старший вожатый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60F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 по штатному расписанию)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81A4C" w:rsidRPr="00781A4C" w:rsidRDefault="00781A4C" w:rsidP="003E53A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организации летнего отдыха и занятости учащихся в летнее время работает пришкольный лагерь «</w:t>
      </w:r>
      <w:proofErr w:type="spellStart"/>
      <w:r w:rsidR="00B60F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Озумнер</w:t>
      </w:r>
      <w:proofErr w:type="spell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где </w:t>
      </w:r>
      <w:r w:rsidR="00564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запланирован охват 56</w:t>
      </w:r>
      <w:r w:rsidR="00B60F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детей на два сезона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81A4C" w:rsidRPr="00781A4C" w:rsidRDefault="00781A4C" w:rsidP="00781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1A4C" w:rsidRPr="003E53AA" w:rsidRDefault="000A2B5A" w:rsidP="00695137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</w:t>
      </w:r>
      <w:r w:rsidR="00781A4C" w:rsidRPr="003E5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.Организация изучения иностранных языков</w:t>
      </w:r>
    </w:p>
    <w:p w:rsidR="00781A4C" w:rsidRPr="00781A4C" w:rsidRDefault="00781A4C" w:rsidP="003E53A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Иностранный язык (</w:t>
      </w:r>
      <w:r w:rsidR="00B60F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школе изучается со 2 класса. Во 2-4 классах– 2 часа в неделю, 5-11кл. –3 часа в неделю отводится на изучение этого предмета.</w:t>
      </w:r>
    </w:p>
    <w:p w:rsidR="00781A4C" w:rsidRPr="00781A4C" w:rsidRDefault="00781A4C" w:rsidP="003E53A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Раннее обучение иностранному языку формирует у детей культуру общения. С помощью сюжетно-ролевых игр дети приобрет</w:t>
      </w:r>
      <w:r w:rsidR="00780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ают навыки об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щения, учатся правильно задавать вопро</w:t>
      </w:r>
      <w:r w:rsidR="00780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сы, правильно реагировать на во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прос, расширяется познавательный интер</w:t>
      </w:r>
      <w:r w:rsidR="00780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 ребенка, его кругозор, разви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ваются творческие способности детей. Игровая ситуация естественным путем соединяется с конкретной учебной задачей и</w:t>
      </w:r>
      <w:r w:rsidR="00780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позволяет развить не только ин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терес к учению, но и такие качества мотивационной сферы, как мотивация достижения, стремления к поиску, а также обеспечить эмоциональное благополучие каждого ребенка. </w:t>
      </w:r>
    </w:p>
    <w:p w:rsidR="00781A4C" w:rsidRPr="00695137" w:rsidRDefault="00780F16" w:rsidP="00695137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1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="00781A4C" w:rsidRPr="006951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695137" w:rsidRPr="006951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Условия реализации образовательной деятельности</w:t>
      </w:r>
    </w:p>
    <w:p w:rsidR="00780F16" w:rsidRPr="00BD6A88" w:rsidRDefault="00780F16" w:rsidP="003E53AA">
      <w:pPr>
        <w:spacing w:after="0" w:line="240" w:lineRule="auto"/>
        <w:ind w:firstLine="851"/>
        <w:jc w:val="both"/>
        <w:rPr>
          <w:rFonts w:ascii="Times New Roman" w:hAnsi="Times New Roman" w:cs="Times New Roman"/>
          <w:szCs w:val="24"/>
        </w:rPr>
      </w:pPr>
      <w:proofErr w:type="gramStart"/>
      <w:r w:rsidRPr="00BD6A88">
        <w:rPr>
          <w:rFonts w:ascii="Times New Roman" w:hAnsi="Times New Roman" w:cs="Times New Roman"/>
          <w:szCs w:val="24"/>
        </w:rPr>
        <w:t>Образовательная деятельность в Школе организуется в соответствии с Федеральным законом от 29.12.2012 № 273-ФЗ «Об образовании в Российской Федерации», ФГОС начального общего, основного общего и среднего общего образования, СанПиН 2.4.2.2821-10 «Санитарно-эпидемиологические требования к условиям и организации обучения в общеобразовательных учреждениях», основными образовательными программами по уровням, включая учебные планы, годовые календарные графики, расписан</w:t>
      </w:r>
      <w:r w:rsidR="003E53AA">
        <w:rPr>
          <w:rFonts w:ascii="Times New Roman" w:hAnsi="Times New Roman" w:cs="Times New Roman"/>
          <w:szCs w:val="24"/>
        </w:rPr>
        <w:t>ием занятий.</w:t>
      </w:r>
      <w:proofErr w:type="gramEnd"/>
    </w:p>
    <w:p w:rsidR="00780F16" w:rsidRDefault="00780F16" w:rsidP="003E53AA">
      <w:pPr>
        <w:spacing w:after="0" w:line="240" w:lineRule="auto"/>
        <w:ind w:firstLine="851"/>
        <w:jc w:val="both"/>
        <w:rPr>
          <w:rFonts w:ascii="Times New Roman" w:hAnsi="Times New Roman" w:cs="Times New Roman"/>
          <w:szCs w:val="24"/>
        </w:rPr>
      </w:pPr>
      <w:r w:rsidRPr="00BD6A88">
        <w:rPr>
          <w:rFonts w:ascii="Times New Roman" w:hAnsi="Times New Roman" w:cs="Times New Roman"/>
          <w:szCs w:val="24"/>
        </w:rPr>
        <w:t>Учебный план 1–4 классов ориентирован на 4-летний нормативный срок освоения основной образовательной программы начального общего образования (реализация ФГОС НОО), 5–</w:t>
      </w:r>
      <w:r>
        <w:rPr>
          <w:rFonts w:ascii="Times New Roman" w:hAnsi="Times New Roman" w:cs="Times New Roman"/>
          <w:szCs w:val="24"/>
        </w:rPr>
        <w:t>9</w:t>
      </w:r>
      <w:r w:rsidRPr="00BD6A88">
        <w:rPr>
          <w:rFonts w:ascii="Times New Roman" w:hAnsi="Times New Roman" w:cs="Times New Roman"/>
          <w:szCs w:val="24"/>
        </w:rPr>
        <w:t xml:space="preserve"> классов – на 4-летний нормативный срок освоения основной образовательной программы основного общего образования (реализация ФГОС ООО), 10–11 классов – на 2-летний нормативный срок освоения образовательной программы среднего общего образования</w:t>
      </w:r>
      <w:r>
        <w:rPr>
          <w:rFonts w:ascii="Times New Roman" w:hAnsi="Times New Roman" w:cs="Times New Roman"/>
          <w:szCs w:val="24"/>
        </w:rPr>
        <w:t xml:space="preserve"> (БУП-</w:t>
      </w:r>
      <w:r w:rsidRPr="00BD6A88">
        <w:rPr>
          <w:rFonts w:ascii="Times New Roman" w:hAnsi="Times New Roman" w:cs="Times New Roman"/>
          <w:szCs w:val="24"/>
        </w:rPr>
        <w:t>2004).</w:t>
      </w:r>
    </w:p>
    <w:p w:rsidR="00780F16" w:rsidRPr="003E53AA" w:rsidRDefault="00780F16" w:rsidP="00780F16">
      <w:pPr>
        <w:spacing w:after="0"/>
        <w:jc w:val="both"/>
        <w:rPr>
          <w:rFonts w:ascii="Times New Roman" w:hAnsi="Times New Roman" w:cs="Times New Roman"/>
          <w:szCs w:val="24"/>
        </w:rPr>
      </w:pPr>
      <w:r w:rsidRPr="003E53AA">
        <w:rPr>
          <w:rFonts w:ascii="Times New Roman" w:hAnsi="Times New Roman" w:cs="Times New Roman"/>
          <w:szCs w:val="24"/>
        </w:rPr>
        <w:t>Начало 20</w:t>
      </w:r>
      <w:r w:rsidR="00564F43">
        <w:rPr>
          <w:rFonts w:ascii="Times New Roman" w:hAnsi="Times New Roman" w:cs="Times New Roman"/>
          <w:szCs w:val="24"/>
        </w:rPr>
        <w:t>20</w:t>
      </w:r>
      <w:r w:rsidRPr="003E53AA">
        <w:rPr>
          <w:rFonts w:ascii="Times New Roman" w:hAnsi="Times New Roman" w:cs="Times New Roman"/>
          <w:szCs w:val="24"/>
        </w:rPr>
        <w:t>-202</w:t>
      </w:r>
      <w:r w:rsidR="00564F43">
        <w:rPr>
          <w:rFonts w:ascii="Times New Roman" w:hAnsi="Times New Roman" w:cs="Times New Roman"/>
          <w:szCs w:val="24"/>
        </w:rPr>
        <w:t>1  учебного года: 1 сентября 2020</w:t>
      </w:r>
      <w:r w:rsidRPr="003E53AA">
        <w:rPr>
          <w:rFonts w:ascii="Times New Roman" w:hAnsi="Times New Roman" w:cs="Times New Roman"/>
          <w:szCs w:val="24"/>
        </w:rPr>
        <w:t xml:space="preserve"> года. </w:t>
      </w:r>
    </w:p>
    <w:p w:rsidR="00780F16" w:rsidRPr="003E53AA" w:rsidRDefault="00780F16" w:rsidP="00780F16">
      <w:pPr>
        <w:spacing w:after="0"/>
        <w:jc w:val="both"/>
        <w:rPr>
          <w:rFonts w:ascii="Times New Roman" w:hAnsi="Times New Roman" w:cs="Times New Roman"/>
          <w:szCs w:val="24"/>
        </w:rPr>
      </w:pPr>
      <w:r w:rsidRPr="003E53AA">
        <w:rPr>
          <w:rFonts w:ascii="Times New Roman" w:hAnsi="Times New Roman" w:cs="Times New Roman"/>
          <w:szCs w:val="24"/>
        </w:rPr>
        <w:t>Продолжительность учебного года: 33 недели – 1 классы; 34 недели – 2 и 11 классы</w:t>
      </w:r>
    </w:p>
    <w:p w:rsidR="00780F16" w:rsidRDefault="00780F16" w:rsidP="00780F16">
      <w:pPr>
        <w:jc w:val="both"/>
        <w:rPr>
          <w:rFonts w:ascii="Times New Roman" w:hAnsi="Times New Roman" w:cs="Times New Roman"/>
          <w:szCs w:val="24"/>
        </w:rPr>
      </w:pPr>
      <w:r w:rsidRPr="003E53AA">
        <w:rPr>
          <w:rFonts w:ascii="Times New Roman" w:hAnsi="Times New Roman" w:cs="Times New Roman"/>
          <w:szCs w:val="24"/>
        </w:rPr>
        <w:t>Продолжительность каникул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64F43" w:rsidRPr="003D3DF5" w:rsidTr="00A2337A">
        <w:tc>
          <w:tcPr>
            <w:tcW w:w="2392" w:type="dxa"/>
          </w:tcPr>
          <w:p w:rsidR="00564F43" w:rsidRPr="003D3DF5" w:rsidRDefault="00564F43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Учебные периоды</w:t>
            </w:r>
          </w:p>
        </w:tc>
        <w:tc>
          <w:tcPr>
            <w:tcW w:w="2393" w:type="dxa"/>
          </w:tcPr>
          <w:p w:rsidR="00564F43" w:rsidRPr="003D3DF5" w:rsidRDefault="00564F43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2393" w:type="dxa"/>
          </w:tcPr>
          <w:p w:rsidR="00564F43" w:rsidRPr="003D3DF5" w:rsidRDefault="00564F43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Начало и окончание четверти</w:t>
            </w:r>
          </w:p>
        </w:tc>
        <w:tc>
          <w:tcPr>
            <w:tcW w:w="2393" w:type="dxa"/>
          </w:tcPr>
          <w:p w:rsidR="00564F43" w:rsidRPr="003D3DF5" w:rsidRDefault="00564F43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</w:tr>
      <w:tr w:rsidR="003B183A" w:rsidRPr="003D3DF5" w:rsidTr="00A2337A">
        <w:tc>
          <w:tcPr>
            <w:tcW w:w="2392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2393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 xml:space="preserve">1-9 </w:t>
            </w:r>
            <w:proofErr w:type="spellStart"/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393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01.09-25.10</w:t>
            </w:r>
          </w:p>
        </w:tc>
        <w:tc>
          <w:tcPr>
            <w:tcW w:w="2393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8 недель</w:t>
            </w:r>
          </w:p>
        </w:tc>
      </w:tr>
      <w:tr w:rsidR="003B183A" w:rsidRPr="003D3DF5" w:rsidTr="00A2337A">
        <w:tc>
          <w:tcPr>
            <w:tcW w:w="2392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2393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 xml:space="preserve">1 – 9 </w:t>
            </w:r>
            <w:proofErr w:type="spellStart"/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393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05.11.-25.12</w:t>
            </w:r>
          </w:p>
        </w:tc>
        <w:tc>
          <w:tcPr>
            <w:tcW w:w="2393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 xml:space="preserve"> недель</w:t>
            </w:r>
          </w:p>
        </w:tc>
      </w:tr>
      <w:tr w:rsidR="003B183A" w:rsidRPr="003D3DF5" w:rsidTr="00A2337A">
        <w:tc>
          <w:tcPr>
            <w:tcW w:w="2392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2393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 xml:space="preserve">1-9 </w:t>
            </w:r>
            <w:proofErr w:type="spellStart"/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393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11.01-21.03</w:t>
            </w:r>
          </w:p>
        </w:tc>
        <w:tc>
          <w:tcPr>
            <w:tcW w:w="2393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 xml:space="preserve"> недель</w:t>
            </w:r>
          </w:p>
        </w:tc>
      </w:tr>
      <w:tr w:rsidR="003B183A" w:rsidRPr="003D3DF5" w:rsidTr="00A2337A">
        <w:tc>
          <w:tcPr>
            <w:tcW w:w="2392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2393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 xml:space="preserve">1-9 </w:t>
            </w:r>
            <w:proofErr w:type="spellStart"/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393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29.03-29.05</w:t>
            </w:r>
          </w:p>
        </w:tc>
        <w:tc>
          <w:tcPr>
            <w:tcW w:w="2393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 xml:space="preserve"> недель</w:t>
            </w:r>
          </w:p>
        </w:tc>
      </w:tr>
      <w:tr w:rsidR="003B183A" w:rsidRPr="003D3DF5" w:rsidTr="00A2337A">
        <w:tc>
          <w:tcPr>
            <w:tcW w:w="2392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ИТОГО за учебный год</w:t>
            </w:r>
          </w:p>
        </w:tc>
        <w:tc>
          <w:tcPr>
            <w:tcW w:w="2393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393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33 недели</w:t>
            </w:r>
          </w:p>
        </w:tc>
      </w:tr>
      <w:tr w:rsidR="003B183A" w:rsidRPr="003D3DF5" w:rsidTr="00A2337A">
        <w:tc>
          <w:tcPr>
            <w:tcW w:w="2392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Pr="0057639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393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B183A" w:rsidRPr="003D3DF5" w:rsidRDefault="003B183A" w:rsidP="00A23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 xml:space="preserve"> недели</w:t>
            </w:r>
          </w:p>
        </w:tc>
      </w:tr>
    </w:tbl>
    <w:p w:rsidR="001279B6" w:rsidRPr="003D3DF5" w:rsidRDefault="001279B6" w:rsidP="001279B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D3DF5">
        <w:rPr>
          <w:rFonts w:ascii="Times New Roman" w:hAnsi="Times New Roman" w:cs="Times New Roman"/>
          <w:sz w:val="24"/>
          <w:szCs w:val="24"/>
        </w:rPr>
        <w:t>Обучение  осуществляется  в  одну  смену.  Образовательное  учреждение  работает 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DF5">
        <w:rPr>
          <w:rFonts w:ascii="Times New Roman" w:hAnsi="Times New Roman" w:cs="Times New Roman"/>
          <w:sz w:val="24"/>
          <w:szCs w:val="24"/>
        </w:rPr>
        <w:t>режиме пятидневной рабочей недели в 1 классах и   в режиме шестидневной рабочей</w:t>
      </w:r>
      <w:r>
        <w:rPr>
          <w:rFonts w:ascii="Times New Roman" w:hAnsi="Times New Roman" w:cs="Times New Roman"/>
          <w:sz w:val="24"/>
          <w:szCs w:val="24"/>
        </w:rPr>
        <w:t xml:space="preserve"> недели со 2</w:t>
      </w:r>
      <w:r w:rsidRPr="003D3DF5">
        <w:rPr>
          <w:rFonts w:ascii="Times New Roman" w:hAnsi="Times New Roman" w:cs="Times New Roman"/>
          <w:sz w:val="24"/>
          <w:szCs w:val="24"/>
        </w:rPr>
        <w:t xml:space="preserve"> – 11 классах.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DF5">
        <w:rPr>
          <w:rFonts w:ascii="Times New Roman" w:hAnsi="Times New Roman" w:cs="Times New Roman"/>
          <w:sz w:val="24"/>
          <w:szCs w:val="24"/>
        </w:rPr>
        <w:t>Образовательная недельная нагрузка равномерно распределена в течение учебной недели,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DF5">
        <w:rPr>
          <w:rFonts w:ascii="Times New Roman" w:hAnsi="Times New Roman" w:cs="Times New Roman"/>
          <w:sz w:val="24"/>
          <w:szCs w:val="24"/>
        </w:rPr>
        <w:t>при этом объем максимальной допустимой нагрузки в течение дня составляет:</w:t>
      </w:r>
    </w:p>
    <w:p w:rsidR="001279B6" w:rsidRPr="003D3DF5" w:rsidRDefault="001279B6" w:rsidP="001279B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D3DF5">
        <w:rPr>
          <w:rFonts w:ascii="Times New Roman" w:hAnsi="Times New Roman" w:cs="Times New Roman"/>
          <w:sz w:val="24"/>
          <w:szCs w:val="24"/>
        </w:rPr>
        <w:t>- для учащихся 1 классов - по 4 урока каждый день и один раз в неделю 5 уроков, за счет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DF5">
        <w:rPr>
          <w:rFonts w:ascii="Times New Roman" w:hAnsi="Times New Roman" w:cs="Times New Roman"/>
          <w:sz w:val="24"/>
          <w:szCs w:val="24"/>
        </w:rPr>
        <w:t>урока физической культуры;</w:t>
      </w:r>
    </w:p>
    <w:p w:rsidR="001279B6" w:rsidRPr="003D3DF5" w:rsidRDefault="001279B6" w:rsidP="001279B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D3DF5">
        <w:rPr>
          <w:rFonts w:ascii="Times New Roman" w:hAnsi="Times New Roman" w:cs="Times New Roman"/>
          <w:sz w:val="24"/>
          <w:szCs w:val="24"/>
        </w:rPr>
        <w:t>- для учащихся 2-4 классов - не более 5 уроков;</w:t>
      </w:r>
    </w:p>
    <w:p w:rsidR="001279B6" w:rsidRPr="003D3DF5" w:rsidRDefault="001279B6" w:rsidP="001279B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D3DF5">
        <w:rPr>
          <w:rFonts w:ascii="Times New Roman" w:hAnsi="Times New Roman" w:cs="Times New Roman"/>
          <w:sz w:val="24"/>
          <w:szCs w:val="24"/>
        </w:rPr>
        <w:t>- для учащихся 5-6 классов - не более 6 уроков;</w:t>
      </w:r>
    </w:p>
    <w:p w:rsidR="001279B6" w:rsidRPr="003D3DF5" w:rsidRDefault="001279B6" w:rsidP="001279B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D3DF5">
        <w:rPr>
          <w:rFonts w:ascii="Times New Roman" w:hAnsi="Times New Roman" w:cs="Times New Roman"/>
          <w:sz w:val="24"/>
          <w:szCs w:val="24"/>
        </w:rPr>
        <w:t>- для учащихся 7-11 классов - не более 7 уроков.</w:t>
      </w:r>
    </w:p>
    <w:p w:rsidR="001279B6" w:rsidRDefault="001279B6" w:rsidP="001279B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DF5">
        <w:rPr>
          <w:rFonts w:ascii="Times New Roman" w:hAnsi="Times New Roman" w:cs="Times New Roman"/>
          <w:sz w:val="24"/>
          <w:szCs w:val="24"/>
        </w:rPr>
        <w:t>Максимальная  аудиторная  нагрузка  обучающихся  соответствует  нормативным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DF5">
        <w:rPr>
          <w:rFonts w:ascii="Times New Roman" w:hAnsi="Times New Roman" w:cs="Times New Roman"/>
          <w:sz w:val="24"/>
          <w:szCs w:val="24"/>
        </w:rPr>
        <w:t>требованиям  СанПиН  2.4.2.2821  –  10  «Санитарно-эпидемиологические  требования 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DF5">
        <w:rPr>
          <w:rFonts w:ascii="Times New Roman" w:hAnsi="Times New Roman" w:cs="Times New Roman"/>
          <w:sz w:val="24"/>
          <w:szCs w:val="24"/>
        </w:rPr>
        <w:t>условиям и организации обучения в общеобразовательных учреждениях» и составляет:</w:t>
      </w:r>
      <w:proofErr w:type="gramEnd"/>
    </w:p>
    <w:p w:rsidR="001279B6" w:rsidRPr="003D3DF5" w:rsidRDefault="001279B6" w:rsidP="00127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21"/>
        <w:gridCol w:w="654"/>
        <w:gridCol w:w="691"/>
        <w:gridCol w:w="728"/>
        <w:gridCol w:w="734"/>
        <w:gridCol w:w="698"/>
        <w:gridCol w:w="734"/>
        <w:gridCol w:w="771"/>
        <w:gridCol w:w="808"/>
        <w:gridCol w:w="734"/>
        <w:gridCol w:w="649"/>
        <w:gridCol w:w="649"/>
      </w:tblGrid>
      <w:tr w:rsidR="001279B6" w:rsidRPr="003D3DF5" w:rsidTr="00797050">
        <w:tc>
          <w:tcPr>
            <w:tcW w:w="1721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654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91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28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34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698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734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771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808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734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649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649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</w:tr>
      <w:tr w:rsidR="001279B6" w:rsidRPr="003D3DF5" w:rsidTr="00797050">
        <w:tc>
          <w:tcPr>
            <w:tcW w:w="1721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Максимальная нагрузка, часов</w:t>
            </w:r>
          </w:p>
        </w:tc>
        <w:tc>
          <w:tcPr>
            <w:tcW w:w="654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691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728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734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698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734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771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808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734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649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649" w:type="dxa"/>
          </w:tcPr>
          <w:p w:rsidR="001279B6" w:rsidRPr="003D3DF5" w:rsidRDefault="001279B6" w:rsidP="007970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781A4C" w:rsidRPr="00781A4C" w:rsidRDefault="00695137" w:rsidP="0025384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4.1. </w:t>
      </w:r>
      <w:r w:rsidR="00781A4C"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Режим работы учреждения:</w:t>
      </w:r>
    </w:p>
    <w:p w:rsidR="00781A4C" w:rsidRPr="00781A4C" w:rsidRDefault="00EC4305" w:rsidP="0025384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 8.00</w:t>
      </w:r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16.00 -   понедельник – </w:t>
      </w:r>
      <w:r w:rsidR="001279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суббота</w:t>
      </w:r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Сменность занятий - 1 смена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4.2. Финансовое обеспечение школы.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Финансовое обеспечение школы осуществляется за счёт федерального, регионального, муниципального бюджетов. Годовой бюджет школы составляет </w:t>
      </w:r>
      <w:r w:rsidR="00555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4.3. Организация питания. Обеспечение безопасности.</w:t>
      </w:r>
    </w:p>
    <w:p w:rsidR="00781A4C" w:rsidRPr="00781A4C" w:rsidRDefault="00555DED" w:rsidP="003E53A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начала текущего учебного года </w:t>
      </w:r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организовано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горячее</w:t>
      </w:r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питание</w:t>
      </w:r>
      <w:r w:rsidR="003B1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учащихся 1-4 классов с общим охватом 56 человек</w:t>
      </w:r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100 % </w:t>
      </w:r>
      <w:r w:rsidR="00253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учащихся </w:t>
      </w:r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охвачены горячим питание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0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</w:t>
      </w:r>
      <w:r w:rsidR="00A46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</w:t>
      </w:r>
      <w:r w:rsidR="0050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</w:t>
      </w:r>
      <w:r w:rsidR="00A46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1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5-8 классов </w:t>
      </w:r>
      <w:r w:rsidR="00A46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46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бесплатным питанием.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Столовая оснащена технологическим оборудованием </w:t>
      </w:r>
      <w:r w:rsidR="00770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соответствующим</w:t>
      </w:r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</w:t>
      </w:r>
      <w:proofErr w:type="spellStart"/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81A4C" w:rsidRPr="00781A4C" w:rsidRDefault="00781A4C" w:rsidP="003E53A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школе на оптимальном уровне поддерживается санитарно-гигиенический режим, соблюдаются противопожарные нормы. Школа оборудована противопожарной сигнализацией, имеется тревожная кнопка, видеонаблюдение. Систематически проводятся необходимые мероприятия по обеспечению безопасности образовательного учреждения. В течение года своевременно проводились инструктажи по соблюдению требований противопожарной безопасности, все детские мероприятия проходили с соблюдением правил пожарной безопасности и дежурством  педагогических работников.</w:t>
      </w:r>
      <w:r w:rsidR="001A1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Постоянно действует уголок пожарной безопасности, проведены практические занятия по пожарной безопасности – эвакуация с соблюдением всех требований.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4.4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Кадровое обеспечение образовательного процесса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Кадровый потенциал является наиболее важным ресурсом, позволяющим обеспечивать высокое качество образования. Руководство школы уделяет большое внимание созданию благоприятных условий для поддержки и профессионального развития своих педагогов. В школе работает стабильный педагогический коллектив, текучесть кадров отсутствует, что очень важно для поддержания культуры, традиций школы, накопления опыта.</w:t>
      </w:r>
    </w:p>
    <w:p w:rsidR="00781A4C" w:rsidRDefault="00781A4C" w:rsidP="0025384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кадрового состава учреждения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94"/>
        <w:gridCol w:w="1539"/>
        <w:gridCol w:w="2097"/>
      </w:tblGrid>
      <w:tr w:rsidR="00695DD0" w:rsidRPr="00BD6A88" w:rsidTr="00797050">
        <w:trPr>
          <w:trHeight w:val="546"/>
        </w:trPr>
        <w:tc>
          <w:tcPr>
            <w:tcW w:w="307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695DD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 xml:space="preserve">Общая численность </w:t>
            </w:r>
            <w:proofErr w:type="spellStart"/>
            <w:r w:rsidRPr="00BD6A88">
              <w:rPr>
                <w:rFonts w:ascii="Times New Roman" w:hAnsi="Times New Roman" w:cs="Times New Roman"/>
                <w:szCs w:val="24"/>
              </w:rPr>
              <w:t>педработников</w:t>
            </w:r>
            <w:proofErr w:type="spellEnd"/>
            <w:r w:rsidRPr="00BD6A88">
              <w:rPr>
                <w:rFonts w:ascii="Times New Roman" w:hAnsi="Times New Roman" w:cs="Times New Roman"/>
                <w:szCs w:val="24"/>
              </w:rPr>
              <w:t>, в т</w:t>
            </w:r>
            <w:r>
              <w:rPr>
                <w:rFonts w:ascii="Times New Roman" w:hAnsi="Times New Roman" w:cs="Times New Roman"/>
                <w:szCs w:val="24"/>
              </w:rPr>
              <w:t>ом числе</w:t>
            </w:r>
            <w:r w:rsidRPr="00BD6A8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81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>человек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95DD0" w:rsidRPr="000F0765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95DD0" w:rsidRPr="00BD6A88" w:rsidTr="00797050">
        <w:trPr>
          <w:trHeight w:val="367"/>
        </w:trPr>
        <w:tc>
          <w:tcPr>
            <w:tcW w:w="307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695DD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>− с высшим образованием</w:t>
            </w:r>
          </w:p>
        </w:tc>
        <w:tc>
          <w:tcPr>
            <w:tcW w:w="816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2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95DD0" w:rsidRPr="00BD6A88" w:rsidTr="00797050">
        <w:trPr>
          <w:trHeight w:val="328"/>
        </w:trPr>
        <w:tc>
          <w:tcPr>
            <w:tcW w:w="30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>− высшим педагогическим образованием</w:t>
            </w:r>
          </w:p>
        </w:tc>
        <w:tc>
          <w:tcPr>
            <w:tcW w:w="816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</w:t>
            </w:r>
          </w:p>
        </w:tc>
      </w:tr>
      <w:tr w:rsidR="00695DD0" w:rsidRPr="00BD6A88" w:rsidTr="00797050">
        <w:trPr>
          <w:trHeight w:val="422"/>
        </w:trPr>
        <w:tc>
          <w:tcPr>
            <w:tcW w:w="30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>− средним профессиональным образованием</w:t>
            </w:r>
          </w:p>
        </w:tc>
        <w:tc>
          <w:tcPr>
            <w:tcW w:w="816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95DD0" w:rsidRPr="00BD6A88" w:rsidTr="00797050">
        <w:trPr>
          <w:trHeight w:val="529"/>
        </w:trPr>
        <w:tc>
          <w:tcPr>
            <w:tcW w:w="30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>− средним профессиональным педагогическим образованием</w:t>
            </w:r>
          </w:p>
        </w:tc>
        <w:tc>
          <w:tcPr>
            <w:tcW w:w="81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695DD0" w:rsidRPr="00BD6A88" w:rsidTr="00797050">
        <w:trPr>
          <w:trHeight w:val="570"/>
        </w:trPr>
        <w:tc>
          <w:tcPr>
            <w:tcW w:w="307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 xml:space="preserve">Численность (удельный вес) </w:t>
            </w:r>
            <w:proofErr w:type="spellStart"/>
            <w:r w:rsidRPr="00BD6A88">
              <w:rPr>
                <w:rFonts w:ascii="Times New Roman" w:hAnsi="Times New Roman" w:cs="Times New Roman"/>
                <w:szCs w:val="24"/>
              </w:rPr>
              <w:t>педработников</w:t>
            </w:r>
            <w:proofErr w:type="spellEnd"/>
            <w:r w:rsidRPr="00BD6A88">
              <w:rPr>
                <w:rFonts w:ascii="Times New Roman" w:hAnsi="Times New Roman" w:cs="Times New Roman"/>
                <w:szCs w:val="24"/>
              </w:rPr>
              <w:t xml:space="preserve"> с квалификационной категорией от общей численности таких работников, в том числе:</w:t>
            </w:r>
          </w:p>
        </w:tc>
        <w:tc>
          <w:tcPr>
            <w:tcW w:w="81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>человек (процент)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95DD0" w:rsidRPr="00BD6A88" w:rsidTr="00797050">
        <w:trPr>
          <w:trHeight w:val="329"/>
        </w:trPr>
        <w:tc>
          <w:tcPr>
            <w:tcW w:w="307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>− с высшей</w:t>
            </w:r>
          </w:p>
        </w:tc>
        <w:tc>
          <w:tcPr>
            <w:tcW w:w="816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2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  <w:r w:rsidRPr="00BD6A88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20</w:t>
            </w:r>
            <w:r w:rsidRPr="00BD6A88">
              <w:rPr>
                <w:rFonts w:ascii="Times New Roman" w:hAnsi="Times New Roman" w:cs="Times New Roman"/>
                <w:szCs w:val="24"/>
              </w:rPr>
              <w:t>%)</w:t>
            </w:r>
          </w:p>
        </w:tc>
      </w:tr>
      <w:tr w:rsidR="00695DD0" w:rsidRPr="00BD6A88" w:rsidTr="00797050">
        <w:trPr>
          <w:trHeight w:val="289"/>
        </w:trPr>
        <w:tc>
          <w:tcPr>
            <w:tcW w:w="30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>− первой</w:t>
            </w:r>
          </w:p>
        </w:tc>
        <w:tc>
          <w:tcPr>
            <w:tcW w:w="81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5DD0" w:rsidRPr="00BD6A88" w:rsidRDefault="003B183A" w:rsidP="003B183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</w:t>
            </w:r>
            <w:r w:rsidR="00695DD0" w:rsidRPr="00BD6A88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73</w:t>
            </w:r>
            <w:r w:rsidR="00695DD0" w:rsidRPr="00BD6A88">
              <w:rPr>
                <w:rFonts w:ascii="Times New Roman" w:hAnsi="Times New Roman" w:cs="Times New Roman"/>
                <w:szCs w:val="24"/>
              </w:rPr>
              <w:t>%)</w:t>
            </w:r>
          </w:p>
        </w:tc>
      </w:tr>
      <w:tr w:rsidR="00695DD0" w:rsidRPr="00BD6A88" w:rsidTr="00797050">
        <w:trPr>
          <w:trHeight w:val="538"/>
        </w:trPr>
        <w:tc>
          <w:tcPr>
            <w:tcW w:w="307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 xml:space="preserve">Численность (удельный вес) </w:t>
            </w:r>
            <w:proofErr w:type="spellStart"/>
            <w:r w:rsidRPr="00BD6A88">
              <w:rPr>
                <w:rFonts w:ascii="Times New Roman" w:hAnsi="Times New Roman" w:cs="Times New Roman"/>
                <w:szCs w:val="24"/>
              </w:rPr>
              <w:t>педработников</w:t>
            </w:r>
            <w:proofErr w:type="spellEnd"/>
            <w:r w:rsidRPr="00BD6A88">
              <w:rPr>
                <w:rFonts w:ascii="Times New Roman" w:hAnsi="Times New Roman" w:cs="Times New Roman"/>
                <w:szCs w:val="24"/>
              </w:rPr>
              <w:t xml:space="preserve"> от общей численности таких работников с педагогическим стажем:</w:t>
            </w:r>
          </w:p>
        </w:tc>
        <w:tc>
          <w:tcPr>
            <w:tcW w:w="81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>человек (процент)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95DD0" w:rsidRPr="00BD6A88" w:rsidTr="00797050">
        <w:trPr>
          <w:trHeight w:val="314"/>
        </w:trPr>
        <w:tc>
          <w:tcPr>
            <w:tcW w:w="307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lastRenderedPageBreak/>
              <w:t>− до 5 лет</w:t>
            </w:r>
          </w:p>
        </w:tc>
        <w:tc>
          <w:tcPr>
            <w:tcW w:w="816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2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BD6A88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6,6</w:t>
            </w:r>
            <w:r w:rsidRPr="00BD6A88">
              <w:rPr>
                <w:rFonts w:ascii="Times New Roman" w:hAnsi="Times New Roman" w:cs="Times New Roman"/>
                <w:szCs w:val="24"/>
              </w:rPr>
              <w:t>%)</w:t>
            </w:r>
          </w:p>
        </w:tc>
      </w:tr>
      <w:tr w:rsidR="00695DD0" w:rsidRPr="00BD6A88" w:rsidTr="00797050">
        <w:trPr>
          <w:trHeight w:val="132"/>
        </w:trPr>
        <w:tc>
          <w:tcPr>
            <w:tcW w:w="30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>− больше 30 лет</w:t>
            </w:r>
          </w:p>
        </w:tc>
        <w:tc>
          <w:tcPr>
            <w:tcW w:w="81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8 </w:t>
            </w:r>
            <w:r w:rsidRPr="00BD6A88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26,6</w:t>
            </w:r>
            <w:r w:rsidRPr="00BD6A88">
              <w:rPr>
                <w:rFonts w:ascii="Times New Roman" w:hAnsi="Times New Roman" w:cs="Times New Roman"/>
                <w:szCs w:val="24"/>
              </w:rPr>
              <w:t>%)</w:t>
            </w:r>
          </w:p>
        </w:tc>
      </w:tr>
      <w:tr w:rsidR="00695DD0" w:rsidRPr="00BD6A88" w:rsidTr="00797050">
        <w:trPr>
          <w:trHeight w:val="495"/>
        </w:trPr>
        <w:tc>
          <w:tcPr>
            <w:tcW w:w="307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 xml:space="preserve">Численность (удельный вес) </w:t>
            </w:r>
            <w:proofErr w:type="spellStart"/>
            <w:r w:rsidRPr="00BD6A88">
              <w:rPr>
                <w:rFonts w:ascii="Times New Roman" w:hAnsi="Times New Roman" w:cs="Times New Roman"/>
                <w:szCs w:val="24"/>
              </w:rPr>
              <w:t>педработников</w:t>
            </w:r>
            <w:proofErr w:type="spellEnd"/>
            <w:r w:rsidRPr="00BD6A88">
              <w:rPr>
                <w:rFonts w:ascii="Times New Roman" w:hAnsi="Times New Roman" w:cs="Times New Roman"/>
                <w:szCs w:val="24"/>
              </w:rPr>
              <w:t xml:space="preserve"> от общей численности таких работников в возрасте:</w:t>
            </w:r>
          </w:p>
        </w:tc>
        <w:tc>
          <w:tcPr>
            <w:tcW w:w="81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>человек (процент)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95DD0" w:rsidRPr="00BD6A88" w:rsidTr="00797050">
        <w:trPr>
          <w:trHeight w:val="306"/>
        </w:trPr>
        <w:tc>
          <w:tcPr>
            <w:tcW w:w="307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>− до 30 лет</w:t>
            </w:r>
          </w:p>
        </w:tc>
        <w:tc>
          <w:tcPr>
            <w:tcW w:w="816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2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95DD0" w:rsidRPr="00BD6A88" w:rsidRDefault="003B183A" w:rsidP="003B183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695DD0" w:rsidRPr="00BD6A88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6,6</w:t>
            </w:r>
            <w:r w:rsidR="00695DD0" w:rsidRPr="00BD6A88">
              <w:rPr>
                <w:rFonts w:ascii="Times New Roman" w:hAnsi="Times New Roman" w:cs="Times New Roman"/>
                <w:szCs w:val="24"/>
              </w:rPr>
              <w:t>%)</w:t>
            </w:r>
          </w:p>
        </w:tc>
      </w:tr>
      <w:tr w:rsidR="00695DD0" w:rsidRPr="00BD6A88" w:rsidTr="00797050">
        <w:trPr>
          <w:trHeight w:val="271"/>
        </w:trPr>
        <w:tc>
          <w:tcPr>
            <w:tcW w:w="30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>− от 55 лет</w:t>
            </w:r>
          </w:p>
        </w:tc>
        <w:tc>
          <w:tcPr>
            <w:tcW w:w="81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6 </w:t>
            </w:r>
            <w:r w:rsidRPr="00BD6A88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20</w:t>
            </w:r>
            <w:r w:rsidRPr="00BD6A88">
              <w:rPr>
                <w:rFonts w:ascii="Times New Roman" w:hAnsi="Times New Roman" w:cs="Times New Roman"/>
                <w:szCs w:val="24"/>
              </w:rPr>
              <w:t>%)</w:t>
            </w:r>
          </w:p>
        </w:tc>
      </w:tr>
      <w:tr w:rsidR="00695DD0" w:rsidRPr="00BD6A88" w:rsidTr="00797050">
        <w:tc>
          <w:tcPr>
            <w:tcW w:w="30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>Численность (удельный вес) педагогических и административно-хозяйственных работников, которые за последние 5 лет прошли повышение квалификации или профессиональную переподготовку, от общей численности таких работников</w:t>
            </w:r>
          </w:p>
        </w:tc>
        <w:tc>
          <w:tcPr>
            <w:tcW w:w="8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>человек (процент)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5DD0" w:rsidRPr="00BD6A88" w:rsidRDefault="003B183A" w:rsidP="003B183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</w:t>
            </w:r>
            <w:r w:rsidR="00695DD0" w:rsidRPr="00BD6A88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100</w:t>
            </w:r>
            <w:r w:rsidR="00695DD0" w:rsidRPr="00BD6A88">
              <w:rPr>
                <w:rFonts w:ascii="Times New Roman" w:hAnsi="Times New Roman" w:cs="Times New Roman"/>
                <w:szCs w:val="24"/>
              </w:rPr>
              <w:t>%)</w:t>
            </w:r>
          </w:p>
        </w:tc>
      </w:tr>
      <w:tr w:rsidR="00695DD0" w:rsidRPr="00BD6A88" w:rsidTr="00797050">
        <w:tc>
          <w:tcPr>
            <w:tcW w:w="30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>Численность (удельный вес) педагогических и административно-хозяйственных работников, которые прошли повышение квалификации по применению в образовательном процессе ФГОС, от общей численности таких работников</w:t>
            </w:r>
          </w:p>
        </w:tc>
        <w:tc>
          <w:tcPr>
            <w:tcW w:w="8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5DD0" w:rsidRPr="00BD6A88" w:rsidRDefault="00695DD0" w:rsidP="00797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D6A88">
              <w:rPr>
                <w:rFonts w:ascii="Times New Roman" w:hAnsi="Times New Roman" w:cs="Times New Roman"/>
                <w:szCs w:val="24"/>
              </w:rPr>
              <w:t>человек (процент)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5DD0" w:rsidRPr="00BD6A88" w:rsidRDefault="003B183A" w:rsidP="003B183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  <w:r w:rsidR="00695DD0" w:rsidRPr="00BD6A88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53,3</w:t>
            </w:r>
            <w:r w:rsidR="00695DD0" w:rsidRPr="00BD6A88">
              <w:rPr>
                <w:rFonts w:ascii="Times New Roman" w:hAnsi="Times New Roman" w:cs="Times New Roman"/>
                <w:szCs w:val="24"/>
              </w:rPr>
              <w:t>%)</w:t>
            </w:r>
          </w:p>
        </w:tc>
      </w:tr>
    </w:tbl>
    <w:p w:rsidR="00695DD0" w:rsidRPr="00781A4C" w:rsidRDefault="00695DD0" w:rsidP="00781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1A4C" w:rsidRPr="00781A4C" w:rsidRDefault="00781A4C" w:rsidP="0025384D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Приоритетные цели и задачи развития школы.</w:t>
      </w:r>
    </w:p>
    <w:p w:rsidR="00781A4C" w:rsidRPr="00781A4C" w:rsidRDefault="00781A4C" w:rsidP="0025384D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Единая методическая тема школы Формирование и развитие творческого потенциала субъектов образовательного процесса школы в условиях реализации ФГОС начального общего образования</w:t>
      </w:r>
      <w:r w:rsidR="00363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основного общего образования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363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среднего общего образования.</w:t>
      </w:r>
    </w:p>
    <w:p w:rsidR="00363561" w:rsidRDefault="00781A4C" w:rsidP="0025384D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Цель: создание условий для развития ученического потенциала и повышения уровня профессионализма педагогов для успешной реализации </w:t>
      </w:r>
      <w:r w:rsidR="00363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воспитания личности, подготовленной к </w:t>
      </w:r>
      <w:r w:rsidR="00363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конкурентоспособной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жизни.</w:t>
      </w:r>
      <w:r w:rsidR="00363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81A4C" w:rsidRPr="00781A4C" w:rsidRDefault="00363561" w:rsidP="0025384D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поставленные в начале учебного года</w:t>
      </w:r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81A4C" w:rsidRPr="00781A4C" w:rsidRDefault="00781A4C" w:rsidP="0025384D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реализации ФГОС начального образования (ФГОС НОО), ФГОС основного общего образования (ФГОС ООО) и ГОС основного общего образования и среднего общего образования (СОО);</w:t>
      </w:r>
    </w:p>
    <w:p w:rsidR="00781A4C" w:rsidRPr="00781A4C" w:rsidRDefault="00781A4C" w:rsidP="0025384D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(организационно-управленческих, методических, педагогических) для обновления основных образовательных программ обра</w:t>
      </w:r>
      <w:r w:rsidR="00363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зовательного учреждения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81A4C" w:rsidRPr="00781A4C" w:rsidRDefault="00781A4C" w:rsidP="0025384D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методического уровня</w:t>
      </w:r>
      <w:r w:rsidR="00695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63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преподавания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педагогов;</w:t>
      </w:r>
    </w:p>
    <w:p w:rsidR="00781A4C" w:rsidRPr="00781A4C" w:rsidRDefault="00781A4C" w:rsidP="0025384D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работы по обобщению и распространению педагогического опыта;</w:t>
      </w:r>
    </w:p>
    <w:p w:rsidR="00781A4C" w:rsidRPr="00781A4C" w:rsidRDefault="00781A4C" w:rsidP="0025384D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самореализации учащихся в учебно-воспитательном процессе.</w:t>
      </w:r>
    </w:p>
    <w:p w:rsidR="00781A4C" w:rsidRPr="00781A4C" w:rsidRDefault="00781A4C" w:rsidP="0025384D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Реализация образовательной программы школы.</w:t>
      </w:r>
    </w:p>
    <w:p w:rsidR="00781A4C" w:rsidRPr="00781A4C" w:rsidRDefault="003B183A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план школы на 2020</w:t>
      </w:r>
      <w:r w:rsidR="00354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сохраняет в необходимом объеме содержание образования, соответствующее ФГОС НОО, ФГОС ООО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ФГОС СОО</w:t>
      </w:r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354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БУП-2004</w:t>
      </w:r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среднего общего образования. При составлении учебного плана соблюдалась преемственность между ступенями обучения и классами, согласованность между предметными циклами, отдельными предметами. Уровень недельной учебной нагрузки на ученика не превышает предельно допустимого. Реализац</w:t>
      </w:r>
      <w:r w:rsidR="00354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учебного плана обеспечивается</w:t>
      </w:r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рациональным распределением учебной нагрузки среди педагогов школы.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Опираясь на проведенные мониторинговые исследования, поже</w:t>
      </w:r>
      <w:r w:rsidR="00354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лания учащихся и их родителей,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учебно-воспитательный процесс </w:t>
      </w:r>
      <w:r w:rsidR="00354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организуется с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</w:t>
      </w:r>
      <w:r w:rsidR="00354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ованием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принцип</w:t>
      </w:r>
      <w:r w:rsidR="00354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</w:t>
      </w:r>
      <w:r w:rsidR="00354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риативности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соответствии с уровнями общеобразовательных программ трех ступеней: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I ступень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начальное общее образование (нормативный срок освоения 4 года). Начальное общее образование является базой для получения основного общего образования. В дополнение к обязательным предметам вводятся предметы по выбору обучающихся и их родителей (законных представителей), направленные на реализацию интересов, способностей и возможностей личности (внеурочная деятельность).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II ступень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основное общее образование (нормативный срок освоения – 5 лет). В дополнение к обязательным предметам вводятся предметы, направленные на более полную реализацию интересов и способностей учащихся.</w:t>
      </w:r>
    </w:p>
    <w:p w:rsidR="00BA6511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81A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III ступень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среднее (полное) общее образование (нормативный срок освоения – 2 года</w:t>
      </w:r>
      <w:r w:rsidR="00BA65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Каждый ученик на третьей ступени обучения вправе самостоятельно указать интересующий его набор учебных предметов (элективных) из числа предлагаемых школой, в пределах допустимой учебной нагрузки. </w:t>
      </w:r>
      <w:r w:rsidR="00BA65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акой подход позволит формировать гармонически развитую конкурентоспособную личность, готовую к осознанному выбору профессии, самоопределению и продолжению обучения и совершенствования в течение всей жизни</w:t>
      </w:r>
      <w:r w:rsidR="00BA6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Анализируя выполнение </w:t>
      </w:r>
      <w:r w:rsidR="003B1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образовательной программы за 2020</w:t>
      </w:r>
      <w:r w:rsidR="00BA65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3B1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год, необходимо о</w:t>
      </w:r>
      <w:r w:rsidR="00BA65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тметить, что поставленные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обучен</w:t>
      </w:r>
      <w:r w:rsidR="00BA65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ия и воспитания учащихся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выполнены</w:t>
      </w:r>
      <w:r w:rsidR="00BA65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полном объеме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Проведены намеченные педагогические, методические советы, </w:t>
      </w:r>
      <w:r w:rsidR="00BA65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рабочие совещания.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6.1.</w:t>
      </w:r>
      <w:r w:rsidR="00EC43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Учебные результаты </w:t>
      </w:r>
      <w:proofErr w:type="gramStart"/>
      <w:r w:rsidR="00EC43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</w:p>
    <w:p w:rsidR="00781A4C" w:rsidRPr="00781A4C" w:rsidRDefault="003B183A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1BB">
        <w:rPr>
          <w:rFonts w:ascii="Times New Roman" w:hAnsi="Times New Roman" w:cs="Times New Roman"/>
          <w:sz w:val="24"/>
          <w:szCs w:val="24"/>
        </w:rPr>
        <w:t>По итогам учебного года аттестовалось  151 учащихся, из них отличники 19, ударников 56, качество знаний по школе составил 49,7%, успеваемость 100%. По сравнению с прошлым годом количество отличников увеличилось на 6 человек, количество детей имеющих оценки «4-5» увеличилось на 10 человек. За учебный год пропущено учащимися 453 (230) дней, в них 2639 (1237) уроков. Наблюдается рост пропуска занятий на 223 дней.</w:t>
      </w:r>
      <w:r w:rsidR="00BA65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Всего условно переведено в с</w:t>
      </w:r>
      <w:r w:rsidR="00EC4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ледующие ступени образования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EC4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ребенка</w:t>
      </w:r>
      <w:r w:rsidR="00EC4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A65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связи </w:t>
      </w:r>
      <w:r w:rsidR="00EC4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обстоятельствами,</w:t>
      </w:r>
      <w:r w:rsidR="00BA65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сложившимися в стране сдача ОГЭ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2 предметам русский язык и математика. 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знаний по русскому языку составил 33,3, успеваемость 66%, по математике 7%, успеваемость 33%.</w:t>
      </w:r>
      <w:r w:rsidR="00BA65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proofErr w:type="spellStart"/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осеннний</w:t>
      </w:r>
      <w:proofErr w:type="spellEnd"/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период оставлено 11 детей, из них сдают 1 предмет 2. В</w:t>
      </w:r>
      <w:r w:rsidR="00BA65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ыдано 1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BA65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аттестатов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(59,2%)</w:t>
      </w:r>
      <w:r w:rsidR="00BA65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получении среднего общего образования. </w:t>
      </w:r>
      <w:proofErr w:type="gramStart"/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государственной итоговой аттестации </w:t>
      </w:r>
      <w:r w:rsidR="00BA65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форме ЕГЭ </w:t>
      </w:r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допущены 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BA65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="00BA65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</w:t>
      </w:r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класса. 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выпускник сдавал в форме ГВЭ по русскому языку.</w:t>
      </w:r>
      <w:proofErr w:type="gramEnd"/>
      <w:r w:rsidR="002E36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Выпускница 9 класса удостоена </w:t>
      </w:r>
      <w:r w:rsidR="002E36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аттестат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2E36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отличия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успешно прошла ОГЭ.</w:t>
      </w:r>
      <w:r w:rsidR="002E36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43581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сформулированной в Образовательной программе школы модели выпускника, основной упор был сделан на развитие у учащихся ключевых образовательных компетентностей, что способствовало увеличению количества школьников,</w:t>
      </w:r>
      <w:r w:rsidR="002E36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принимав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ших участие в школьном этапе (102</w:t>
      </w:r>
      <w:r w:rsidR="002E36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от общего числа детей 5-9 классов). На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</w:t>
      </w:r>
      <w:r w:rsidR="002E36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этап</w:t>
      </w:r>
      <w:r w:rsidR="002E36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приняли участие 56</w:t>
      </w:r>
      <w:r w:rsidR="002E36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с 7-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классов. Всего победителей 11, призеров 37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E36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Наибольшее количество победителей подготовили по предметам география, родной язык и родная литература, 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астрономия, английский язык</w:t>
      </w:r>
      <w:r w:rsidR="002E36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D1D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региональном уровне по предметам</w:t>
      </w:r>
      <w:r w:rsidR="003D1D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родная литература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родной язык, география, обществознание и история стали 11 учениц</w:t>
      </w:r>
      <w:r w:rsidR="003D1D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81A4C" w:rsidRPr="00781A4C" w:rsidRDefault="003D1DE7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учебного года учащиеся участвовали в организуемых мероприятиях разного уровня и на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правленности. </w:t>
      </w:r>
      <w:proofErr w:type="gramStart"/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значимой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 научно-пра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ктическая конференция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«Отечество», где 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выпускница 9 класса </w:t>
      </w:r>
      <w:proofErr w:type="spellStart"/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Ондар</w:t>
      </w:r>
      <w:proofErr w:type="spellEnd"/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К. победила в 2 номинациях и стала абсолютным лидером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 руководством учителя истории и обществознания </w:t>
      </w:r>
      <w:proofErr w:type="spellStart"/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Ондар</w:t>
      </w:r>
      <w:proofErr w:type="spellEnd"/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Ученица 8 класса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завоева</w:t>
      </w:r>
      <w:r w:rsidR="0060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 2 почетное место в зональной олимпиаде по английскому языку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наставничеством учителя </w:t>
      </w:r>
      <w:proofErr w:type="spellStart"/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Монгуш</w:t>
      </w:r>
      <w:proofErr w:type="spellEnd"/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Ч.Н.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муниципальном этапе конкурса «Живое слово» победил ученик 2 класса </w:t>
      </w:r>
      <w:proofErr w:type="spellStart"/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Монгуш</w:t>
      </w:r>
      <w:proofErr w:type="spellEnd"/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  <w:proofErr w:type="gramEnd"/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призовое место занял ученик 3 класса </w:t>
      </w:r>
      <w:proofErr w:type="spellStart"/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Монгуг</w:t>
      </w:r>
      <w:proofErr w:type="spellEnd"/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формирования «имиджа» школы, обмена опытом, выхода уч</w:t>
      </w:r>
      <w:r w:rsidR="00943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ащихся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школы на более высокий уровень особое значение имеет участие в районных, 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региональных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всероссийских 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очных и заочных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конкурсах. 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Особое место участия в заочных конкурсах занимает 7 класс Юнармейского направления. Из 17 детей 10 заняли призовые места во Всероссийском конкурсе защиты проектов по дорожной безопасности.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 которые принимают участие в этих конкурсах, приобретают новые навыки и умения и получают возможность проявить свои таланты за пределами школы, что зачастую положительно сказывается на их дальнейшем творческом росте и позволяет выйти на более высокий уровень.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успешного осуществления учебно-воспитательного процесса в школе необходимы контроль и оценка не только качества образования, но и процесса достижения этого качества. Поэтому в плане </w:t>
      </w:r>
      <w:proofErr w:type="spellStart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внутришкольного</w:t>
      </w:r>
      <w:proofErr w:type="spell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контроля стоят вопросы отслеживания работы педагогов с одаренными и слабоуспевающими учащимися, адаптации учащихся и другие.</w:t>
      </w:r>
      <w:r w:rsidR="00EC4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за учебный год произведено 32</w:t>
      </w:r>
      <w:r w:rsidR="00EC4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проверк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по итогам которых обсуждены вопросы на</w:t>
      </w:r>
      <w:r w:rsidR="00264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педагогических совета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264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включением вопросов </w:t>
      </w:r>
      <w:proofErr w:type="spellStart"/>
      <w:r w:rsidR="00264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внутришкольного</w:t>
      </w:r>
      <w:proofErr w:type="spellEnd"/>
      <w:r w:rsidR="00264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контроля, 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EC4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совещани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EC4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заместителе </w:t>
      </w:r>
      <w:r w:rsidR="00EC4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264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проводились заседания методического совета школы с участием руководителей школьных учебно-методическ</w:t>
      </w:r>
      <w:r w:rsidR="00681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их объединений. 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6.2. Результаты воспитательной программы школы.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Воспитательная работа в школе в этом году велась, опираясь 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план  воспитательной работы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планов воспитательной работы классных руководителей</w:t>
      </w:r>
      <w:r w:rsidR="00681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5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направлениям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в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оспитательной работы школы в 2020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 – создание условий для саморазвития и самореализации личности обучающихся, сохранения и улучшения здоровья.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 реализации поставленной цели были сформулированы следующие задачи воспитательной деятельности:</w:t>
      </w:r>
    </w:p>
    <w:p w:rsidR="00781A4C" w:rsidRPr="00781A4C" w:rsidRDefault="00781A4C" w:rsidP="001C4241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развития творческих возможностей личности;</w:t>
      </w:r>
    </w:p>
    <w:p w:rsidR="00781A4C" w:rsidRPr="00781A4C" w:rsidRDefault="00781A4C" w:rsidP="001C4241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нравственной и духовной культуры учащихся;</w:t>
      </w:r>
    </w:p>
    <w:p w:rsidR="00781A4C" w:rsidRPr="00781A4C" w:rsidRDefault="00781A4C" w:rsidP="001C4241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Воспитания гуманного отношения к окружающему миру, ува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жительного отношения </w:t>
      </w:r>
      <w:proofErr w:type="gramStart"/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ближнему.</w:t>
      </w:r>
    </w:p>
    <w:p w:rsidR="00781A4C" w:rsidRPr="00781A4C" w:rsidRDefault="001A5083" w:rsidP="001C4241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781A4C"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ешением вышеперечисленных задач является совместная творческая деятельность детей и взрослых по различным направлениям воспитательной работы:</w:t>
      </w:r>
    </w:p>
    <w:p w:rsidR="00781A4C" w:rsidRPr="00781A4C" w:rsidRDefault="00781A4C" w:rsidP="001C4241">
      <w:pPr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Учебно-познавательное (работа кружков, проведение экскурсий, предметных 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недель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т.д.).</w:t>
      </w:r>
    </w:p>
    <w:p w:rsidR="00781A4C" w:rsidRPr="00781A4C" w:rsidRDefault="00781A4C" w:rsidP="001C4241">
      <w:pPr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Гражданско-патриотическое (встречи с ветеранами 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тыла и труда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шефская работа, организация и проведение мероприятий, посвященных Дню Победы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Дню конституции РФ и РТ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781A4C" w:rsidRPr="00781A4C" w:rsidRDefault="00781A4C" w:rsidP="001C4241">
      <w:pPr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Физкультурно-оздоровительное (спортивные секции, </w:t>
      </w:r>
      <w:r w:rsidR="00681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спортивных соревнований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участие и организация спортивных соревнований, проведение бесед по охране здоровья; встречи с врачами).</w:t>
      </w:r>
    </w:p>
    <w:p w:rsidR="00781A4C" w:rsidRPr="00781A4C" w:rsidRDefault="00781A4C" w:rsidP="001C4241">
      <w:pPr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Нравственно-правовое (лекционная работа с правоохранительными орган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ами; встречи с инспектором П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ДН; экологическая работа; проведение и организация мероприятий, воспитывающих у школьников правильное отношение к окружающему миру).</w:t>
      </w:r>
    </w:p>
    <w:p w:rsidR="00781A4C" w:rsidRPr="00781A4C" w:rsidRDefault="00781A4C" w:rsidP="001C4241">
      <w:pPr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Художественно-эстетическое и игровое (организация и проведение выставок детских рисунков, поделок, творческих работ; проведение тематических классных часов, посвященных внешнему виду учащихся, правилам поведения в обществе; организация работы кружков эстетическо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цикла, экскурсионные поездки, традиционные творческие мероприятия школы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781A4C" w:rsidRPr="00781A4C" w:rsidRDefault="00781A4C" w:rsidP="0025384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Лекционно-образовательное для родителей (проведение родительских собраний, лекториев; вовлечение родителей в подготовку и проведение воспитательных мероприятий, индивидуальная работа с родителями).</w:t>
      </w:r>
    </w:p>
    <w:p w:rsidR="00781A4C" w:rsidRPr="00781A4C" w:rsidRDefault="00781A4C" w:rsidP="0025384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Школьное самоуправление.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Составленная сетка воспитательных мероприятий способствовала системному подходу  в решении поставленных задач.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Организована </w:t>
      </w:r>
      <w:proofErr w:type="gramStart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</w:t>
      </w:r>
      <w:proofErr w:type="gram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направленная на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агитационно-пропагандистские мероприятия (акции, встречи с медицинскими работниками, выпуск буклетов и листовок), направленные на борьбу с вредными привычками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употребления ПАВ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Были также проведены разнообразные классные часы, встречи и беседы с интересными людьми, дни здоровья и другие мероприятия.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ученического самоуправления в школе представлены детской организацией «</w:t>
      </w:r>
      <w:proofErr w:type="spellStart"/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Озумнер</w:t>
      </w:r>
      <w:proofErr w:type="spell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цель которой: со стороны взрослых – социализация личности ребёнка; со стороны детей – самоутверждение, самореализация личности, удовлетворение интересов личности через детское объединение.</w:t>
      </w:r>
      <w:r w:rsidRPr="00781A4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Работой в этой организации руководит 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старшая вожатая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текущий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детской организации состояли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ребят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681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1-7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классов. Организовано 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мероприятий, в них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принимали участие 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106</w:t>
      </w:r>
      <w:r w:rsidR="001A5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детей</w:t>
      </w:r>
      <w:r w:rsidR="00B05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6.3. Достижения в спорт</w:t>
      </w:r>
      <w:r w:rsidR="00B05E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Меры по охране и укреплению здоровья.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нашей школы принимали участие 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="00B05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спортивных </w:t>
      </w:r>
      <w:proofErr w:type="gramStart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соревнованиях</w:t>
      </w:r>
      <w:proofErr w:type="gram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</w:t>
      </w:r>
      <w:r w:rsidR="00B05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 следующие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показали </w:t>
      </w:r>
      <w:r w:rsidR="00B05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</w:t>
      </w:r>
      <w:r w:rsidR="0050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ах: Республиканское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соревнование призовое место 6</w:t>
      </w:r>
      <w:r w:rsidR="001C4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зональное соревнование по национальной борьбе</w:t>
      </w:r>
      <w:r w:rsidR="0050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C4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50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уреш</w:t>
      </w:r>
      <w:proofErr w:type="spellEnd"/>
      <w:r w:rsidR="0050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C4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турнир по 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баскетболу</w:t>
      </w:r>
      <w:r w:rsidR="0050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место мальчики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 волейболу 2 место</w:t>
      </w:r>
      <w:r w:rsidR="00506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течение года проводятся мероприятия по </w:t>
      </w:r>
      <w:proofErr w:type="spellStart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здоровьесбережению</w:t>
      </w:r>
      <w:proofErr w:type="spell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учащихся. Это </w:t>
      </w:r>
      <w:r w:rsidR="00B05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утренние зарядки организуемые дежурными классами и Советом старшеклассников, 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физкультминутки на уроках, динамические паузы на свежем воздухе, занятия физкультурой и спортом на уроках и во внеурочное </w:t>
      </w:r>
      <w:r w:rsidR="00B05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(спортивные секции, внеурочные занятия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781A4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B05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еоднократно проводились беседы медицинским работником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Планы классных руководителей предусматривали реализацию целенаправленных мероприятий по укреплению и сохранению здоровья учащихся, пропаганде здорового </w:t>
      </w:r>
      <w:r w:rsidR="00B05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образа жизни в разделе «Здоровый образ жизни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</w:t>
      </w:r>
      <w:proofErr w:type="gramStart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Каждым классным руководителем разработан и реализован комплекс мер по охране и укреплению здоровья детей, включающий в себя организацию и проведение каникулярного отдыха детей, инструктажей по правилам техники безопасности, мероприятий по профилактике частых заболеваний учащихся, детского травматизма на д</w:t>
      </w:r>
      <w:r w:rsidR="00B05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орогах, наркомании, </w:t>
      </w:r>
      <w:proofErr w:type="spellStart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табакокурения</w:t>
      </w:r>
      <w:proofErr w:type="spell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встреч родителей и детей с представителями правоохранительных органов, медработниками, экскурсий и походов, участие коллектива класса в  спортивных, школьных мероприятиях.</w:t>
      </w:r>
      <w:proofErr w:type="gramEnd"/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акции «Мы за здоровый образ жизни», проведены тематические классные часы,  беседы  по пропаганде здорового образа жизни учащихся, вечера и тематические линейки, анонимное тестирование учащихся 5-11 классов на предмет употребления</w:t>
      </w:r>
      <w:r w:rsidR="00B05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наркотиков и </w:t>
      </w:r>
      <w:proofErr w:type="spellStart"/>
      <w:r w:rsidR="00B05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табакокурения</w:t>
      </w:r>
      <w:proofErr w:type="spellEnd"/>
      <w:r w:rsidR="00B05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Дни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здоровья.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538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Основные сохраняющиеся проблемы школы.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Подводя итоги анализа деятельности </w:t>
      </w:r>
      <w:r w:rsidR="006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школы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можно констатировать тот факт, что в школе остались нерешёнными следующие проблемы и противоречия: ни</w:t>
      </w:r>
      <w:r w:rsidR="006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зкая учебная мотивация учащихся среднего звена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невозможность глубокой дифференциации детей при организации учебного процесса, социальное и профессиональное самоопределение обучающихся. Одной из проблем школы является создание условий для перехода на ФГОС </w:t>
      </w:r>
      <w:r w:rsidR="006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</w:t>
      </w:r>
      <w:r w:rsidR="00F74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профильному направлению на следующий учебный год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Это недостаточная оснащённость наглядными пособиями в соответствии с требованиями ФГОС.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Основные направления развития.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школы определяется </w:t>
      </w:r>
      <w:r w:rsidRPr="0025384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главной общей целью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создание условий для качественной подготовки конкурентоспособной личности </w:t>
      </w:r>
      <w:r w:rsidR="00253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условиях модернизации профессионального образования и технического совершенствования во всем мире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реализации плана развития Школы на следующий учебный год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школы определяется главной общей целью: создание условий для качественной подготовки конкурентоспособной личности на основе инновационных подходов в образовательном процессе.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Предусматривается решение задач общекультурного, личностного и познавательного развития обучающихся, использование технологических подходов в </w:t>
      </w:r>
      <w:r w:rsidR="00F2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постоянно обновляющейся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педагогической деятельности направлено на развитие универсальных учебных действий, позволяющих сформировать личностные характеристики выпускника и возможность их использования в учебной, познавательной и социальной практике.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Задачи, которые ставит перед собой педагогический коллектив, заключаются в следующем: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Изучение и внедрение в образовательный процесс </w:t>
      </w:r>
      <w:r w:rsidR="00F2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новых технологий, обновленных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образовательных программ, направленных на повышение эффективности освоения </w:t>
      </w:r>
      <w:proofErr w:type="gramStart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основной образовательной программы, а также усвоения знаний и учебных действий.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Разработка программно-методического сопровождения и психолог</w:t>
      </w:r>
      <w:proofErr w:type="gramStart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педагогической поддержки деятельности педагогов с целью повышения эффективности усвоения обучающимися знаний и учебных действий, формирование компетентностей в предметных областях, учебно-исследовательской, проектной и социальной деятельности.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Подготовка необх</w:t>
      </w:r>
      <w:r w:rsidR="00F2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одимых условий, локальных актов предусматривающих конкретные критерии оценки результативности педагогов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Разработка и корректировка новых и действующих курсов внеурочной деятельности.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Модернизация ресурсной базы школы с целью обеспечения ее эффективного развития. Для этого необходимо формировать систему финансирования деятельности школы на основе сочетания бюджетного и внебюджетного финансирования</w:t>
      </w:r>
      <w:bookmarkStart w:id="0" w:name="_GoBack"/>
      <w:bookmarkEnd w:id="0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Реализация этой задачи связана с осуществлением следующих мероприятий: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2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обновление и совершенствование пользования кабинетами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повышении</w:t>
      </w:r>
      <w:proofErr w:type="gram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квалифи</w:t>
      </w:r>
      <w:r w:rsidR="00F2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кации педагогов школы в рамках реализации национального проекта «Образование»</w:t>
      </w: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81A4C" w:rsidRPr="00781A4C" w:rsidRDefault="00781A4C" w:rsidP="002538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совершенствование </w:t>
      </w:r>
      <w:proofErr w:type="gramStart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 мониторинга качества профессионального мастерства педагогов</w:t>
      </w:r>
      <w:proofErr w:type="gramEnd"/>
      <w:r w:rsidRPr="00781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781A4C" w:rsidRPr="00781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05E4"/>
    <w:multiLevelType w:val="multilevel"/>
    <w:tmpl w:val="60C0017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561654"/>
    <w:multiLevelType w:val="multilevel"/>
    <w:tmpl w:val="B1D26D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4F6AB3"/>
    <w:multiLevelType w:val="multilevel"/>
    <w:tmpl w:val="5CACBD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B7608A"/>
    <w:multiLevelType w:val="multilevel"/>
    <w:tmpl w:val="B0AC34F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EB78F5"/>
    <w:multiLevelType w:val="multilevel"/>
    <w:tmpl w:val="544E8EC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183824"/>
    <w:multiLevelType w:val="multilevel"/>
    <w:tmpl w:val="16C02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412794"/>
    <w:multiLevelType w:val="multilevel"/>
    <w:tmpl w:val="1A3E0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B11AA0"/>
    <w:multiLevelType w:val="multilevel"/>
    <w:tmpl w:val="318044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F355EE"/>
    <w:multiLevelType w:val="multilevel"/>
    <w:tmpl w:val="828A4DA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035FFE"/>
    <w:multiLevelType w:val="multilevel"/>
    <w:tmpl w:val="B238A9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285C99"/>
    <w:multiLevelType w:val="multilevel"/>
    <w:tmpl w:val="5B1E23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F05750"/>
    <w:multiLevelType w:val="multilevel"/>
    <w:tmpl w:val="AD6CA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042235"/>
    <w:multiLevelType w:val="multilevel"/>
    <w:tmpl w:val="E7403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A01882"/>
    <w:multiLevelType w:val="multilevel"/>
    <w:tmpl w:val="D5CEF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A16093"/>
    <w:multiLevelType w:val="multilevel"/>
    <w:tmpl w:val="85405B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DF45D2"/>
    <w:multiLevelType w:val="multilevel"/>
    <w:tmpl w:val="86FE60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834BDF"/>
    <w:multiLevelType w:val="multilevel"/>
    <w:tmpl w:val="E2F68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0353FE"/>
    <w:multiLevelType w:val="multilevel"/>
    <w:tmpl w:val="F5123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371264"/>
    <w:multiLevelType w:val="hybridMultilevel"/>
    <w:tmpl w:val="C52CBD0A"/>
    <w:lvl w:ilvl="0" w:tplc="00C85B38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C81B54"/>
    <w:multiLevelType w:val="multilevel"/>
    <w:tmpl w:val="450685A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31405A"/>
    <w:multiLevelType w:val="multilevel"/>
    <w:tmpl w:val="D646B3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C062161"/>
    <w:multiLevelType w:val="multilevel"/>
    <w:tmpl w:val="6D9435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89612F"/>
    <w:multiLevelType w:val="hybridMultilevel"/>
    <w:tmpl w:val="1A6605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CB2034"/>
    <w:multiLevelType w:val="multilevel"/>
    <w:tmpl w:val="3998F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520BDB"/>
    <w:multiLevelType w:val="multilevel"/>
    <w:tmpl w:val="F5EC1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967CB3"/>
    <w:multiLevelType w:val="multilevel"/>
    <w:tmpl w:val="7B0C0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C163A4"/>
    <w:multiLevelType w:val="multilevel"/>
    <w:tmpl w:val="99969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0E500B"/>
    <w:multiLevelType w:val="multilevel"/>
    <w:tmpl w:val="0AE44B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F7077F6"/>
    <w:multiLevelType w:val="multilevel"/>
    <w:tmpl w:val="CDFCE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596322"/>
    <w:multiLevelType w:val="multilevel"/>
    <w:tmpl w:val="9EEA2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6"/>
  </w:num>
  <w:num w:numId="3">
    <w:abstractNumId w:val="28"/>
  </w:num>
  <w:num w:numId="4">
    <w:abstractNumId w:val="11"/>
  </w:num>
  <w:num w:numId="5">
    <w:abstractNumId w:val="12"/>
    <w:lvlOverride w:ilvl="0">
      <w:startOverride w:val="1"/>
    </w:lvlOverride>
  </w:num>
  <w:num w:numId="6">
    <w:abstractNumId w:val="25"/>
  </w:num>
  <w:num w:numId="7">
    <w:abstractNumId w:val="27"/>
  </w:num>
  <w:num w:numId="8">
    <w:abstractNumId w:val="7"/>
  </w:num>
  <w:num w:numId="9">
    <w:abstractNumId w:val="21"/>
  </w:num>
  <w:num w:numId="10">
    <w:abstractNumId w:val="15"/>
  </w:num>
  <w:num w:numId="11">
    <w:abstractNumId w:val="10"/>
  </w:num>
  <w:num w:numId="12">
    <w:abstractNumId w:val="14"/>
  </w:num>
  <w:num w:numId="13">
    <w:abstractNumId w:val="2"/>
  </w:num>
  <w:num w:numId="14">
    <w:abstractNumId w:val="4"/>
  </w:num>
  <w:num w:numId="15">
    <w:abstractNumId w:val="3"/>
  </w:num>
  <w:num w:numId="16">
    <w:abstractNumId w:val="0"/>
  </w:num>
  <w:num w:numId="17">
    <w:abstractNumId w:val="19"/>
  </w:num>
  <w:num w:numId="18">
    <w:abstractNumId w:val="26"/>
  </w:num>
  <w:num w:numId="19">
    <w:abstractNumId w:val="23"/>
  </w:num>
  <w:num w:numId="20">
    <w:abstractNumId w:val="24"/>
  </w:num>
  <w:num w:numId="21">
    <w:abstractNumId w:val="9"/>
  </w:num>
  <w:num w:numId="22">
    <w:abstractNumId w:val="6"/>
  </w:num>
  <w:num w:numId="23">
    <w:abstractNumId w:val="1"/>
  </w:num>
  <w:num w:numId="24">
    <w:abstractNumId w:val="17"/>
  </w:num>
  <w:num w:numId="25">
    <w:abstractNumId w:val="20"/>
  </w:num>
  <w:num w:numId="26">
    <w:abstractNumId w:val="5"/>
  </w:num>
  <w:num w:numId="27">
    <w:abstractNumId w:val="8"/>
  </w:num>
  <w:num w:numId="28">
    <w:abstractNumId w:val="29"/>
  </w:num>
  <w:num w:numId="29">
    <w:abstractNumId w:val="18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36F"/>
    <w:rsid w:val="00070DF0"/>
    <w:rsid w:val="000A2B5A"/>
    <w:rsid w:val="001279B6"/>
    <w:rsid w:val="0014636F"/>
    <w:rsid w:val="00184C3B"/>
    <w:rsid w:val="001A158A"/>
    <w:rsid w:val="001A5083"/>
    <w:rsid w:val="001C4241"/>
    <w:rsid w:val="001F4BE5"/>
    <w:rsid w:val="0025384D"/>
    <w:rsid w:val="00264F3E"/>
    <w:rsid w:val="00274532"/>
    <w:rsid w:val="002C7B61"/>
    <w:rsid w:val="002E3661"/>
    <w:rsid w:val="00354ABA"/>
    <w:rsid w:val="00363561"/>
    <w:rsid w:val="003B183A"/>
    <w:rsid w:val="003D1DE7"/>
    <w:rsid w:val="003D6FA3"/>
    <w:rsid w:val="003E53AA"/>
    <w:rsid w:val="00486E5A"/>
    <w:rsid w:val="00506F25"/>
    <w:rsid w:val="00555DED"/>
    <w:rsid w:val="00564F43"/>
    <w:rsid w:val="00601833"/>
    <w:rsid w:val="0068165D"/>
    <w:rsid w:val="006869F6"/>
    <w:rsid w:val="00695137"/>
    <w:rsid w:val="00695DD0"/>
    <w:rsid w:val="00704508"/>
    <w:rsid w:val="00770F0F"/>
    <w:rsid w:val="00780F16"/>
    <w:rsid w:val="00781A4C"/>
    <w:rsid w:val="007E6EB2"/>
    <w:rsid w:val="007F6E1F"/>
    <w:rsid w:val="00821FC6"/>
    <w:rsid w:val="00943581"/>
    <w:rsid w:val="00977E71"/>
    <w:rsid w:val="009F06B7"/>
    <w:rsid w:val="00A2765B"/>
    <w:rsid w:val="00A46F11"/>
    <w:rsid w:val="00B05ED7"/>
    <w:rsid w:val="00B3127C"/>
    <w:rsid w:val="00B60FE7"/>
    <w:rsid w:val="00BA6511"/>
    <w:rsid w:val="00BD6CF9"/>
    <w:rsid w:val="00CB113A"/>
    <w:rsid w:val="00CB3905"/>
    <w:rsid w:val="00D62174"/>
    <w:rsid w:val="00DD3D84"/>
    <w:rsid w:val="00E67CA3"/>
    <w:rsid w:val="00EC4305"/>
    <w:rsid w:val="00F22B7B"/>
    <w:rsid w:val="00F7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1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81A4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81A4C"/>
    <w:rPr>
      <w:color w:val="800080"/>
      <w:u w:val="single"/>
    </w:rPr>
  </w:style>
  <w:style w:type="character" w:customStyle="1" w:styleId="v-button-doc-player">
    <w:name w:val="v-button-doc-player"/>
    <w:basedOn w:val="a0"/>
    <w:rsid w:val="00781A4C"/>
  </w:style>
  <w:style w:type="paragraph" w:customStyle="1" w:styleId="Style9">
    <w:name w:val="Style9"/>
    <w:basedOn w:val="a"/>
    <w:rsid w:val="001F4B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1F4BE5"/>
    <w:pPr>
      <w:widowControl w:val="0"/>
      <w:autoSpaceDE w:val="0"/>
      <w:autoSpaceDN w:val="0"/>
      <w:adjustRightInd w:val="0"/>
      <w:spacing w:after="0" w:line="576" w:lineRule="exact"/>
      <w:ind w:hanging="3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rsid w:val="001F4BE5"/>
    <w:rPr>
      <w:rFonts w:ascii="Times New Roman" w:hAnsi="Times New Roman" w:cs="Times New Roman"/>
      <w:sz w:val="20"/>
      <w:szCs w:val="20"/>
    </w:rPr>
  </w:style>
  <w:style w:type="paragraph" w:customStyle="1" w:styleId="Style13">
    <w:name w:val="Style13"/>
    <w:basedOn w:val="a"/>
    <w:rsid w:val="00184C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rsid w:val="00184C3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1">
    <w:name w:val="Style21"/>
    <w:basedOn w:val="a"/>
    <w:rsid w:val="00184C3B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184C3B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780F1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22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2B7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86E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1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81A4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81A4C"/>
    <w:rPr>
      <w:color w:val="800080"/>
      <w:u w:val="single"/>
    </w:rPr>
  </w:style>
  <w:style w:type="character" w:customStyle="1" w:styleId="v-button-doc-player">
    <w:name w:val="v-button-doc-player"/>
    <w:basedOn w:val="a0"/>
    <w:rsid w:val="00781A4C"/>
  </w:style>
  <w:style w:type="paragraph" w:customStyle="1" w:styleId="Style9">
    <w:name w:val="Style9"/>
    <w:basedOn w:val="a"/>
    <w:rsid w:val="001F4B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1F4BE5"/>
    <w:pPr>
      <w:widowControl w:val="0"/>
      <w:autoSpaceDE w:val="0"/>
      <w:autoSpaceDN w:val="0"/>
      <w:adjustRightInd w:val="0"/>
      <w:spacing w:after="0" w:line="576" w:lineRule="exact"/>
      <w:ind w:hanging="3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rsid w:val="001F4BE5"/>
    <w:rPr>
      <w:rFonts w:ascii="Times New Roman" w:hAnsi="Times New Roman" w:cs="Times New Roman"/>
      <w:sz w:val="20"/>
      <w:szCs w:val="20"/>
    </w:rPr>
  </w:style>
  <w:style w:type="paragraph" w:customStyle="1" w:styleId="Style13">
    <w:name w:val="Style13"/>
    <w:basedOn w:val="a"/>
    <w:rsid w:val="00184C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rsid w:val="00184C3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1">
    <w:name w:val="Style21"/>
    <w:basedOn w:val="a"/>
    <w:rsid w:val="00184C3B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184C3B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780F1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22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2B7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86E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8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5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93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6553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4050</Words>
  <Characters>23088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ЗД по УВР</dc:creator>
  <cp:lastModifiedBy>ЗД по УВР</cp:lastModifiedBy>
  <cp:revision>3</cp:revision>
  <dcterms:created xsi:type="dcterms:W3CDTF">2021-06-29T11:22:00Z</dcterms:created>
  <dcterms:modified xsi:type="dcterms:W3CDTF">2021-06-29T12:07:00Z</dcterms:modified>
</cp:coreProperties>
</file>